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C4" w:rsidRPr="00312851" w:rsidRDefault="004137C4" w:rsidP="004137C4">
      <w:pPr>
        <w:jc w:val="center"/>
        <w:rPr>
          <w:rFonts w:ascii="Times New Roman" w:hAnsi="Times New Roman" w:cs="Times New Roman"/>
          <w:b/>
          <w:sz w:val="36"/>
          <w:szCs w:val="36"/>
        </w:rPr>
      </w:pPr>
      <w:bookmarkStart w:id="0" w:name="_GoBack"/>
      <w:bookmarkEnd w:id="0"/>
      <w:r w:rsidRPr="00312851">
        <w:rPr>
          <w:rFonts w:ascii="Times New Roman" w:hAnsi="Times New Roman" w:cs="Times New Roman"/>
          <w:b/>
          <w:sz w:val="36"/>
          <w:szCs w:val="36"/>
        </w:rPr>
        <w:t>УНИВЕРЗИТЕТ У КРАГУЈЕВЦУ</w:t>
      </w:r>
    </w:p>
    <w:p w:rsidR="004137C4" w:rsidRPr="006417F6" w:rsidRDefault="004137C4" w:rsidP="004137C4">
      <w:pPr>
        <w:jc w:val="center"/>
        <w:rPr>
          <w:rFonts w:ascii="Times New Roman" w:hAnsi="Times New Roman" w:cs="Times New Roman"/>
          <w:sz w:val="32"/>
          <w:szCs w:val="32"/>
        </w:rPr>
      </w:pPr>
    </w:p>
    <w:p w:rsidR="004137C4" w:rsidRPr="006417F6" w:rsidRDefault="004137C4" w:rsidP="004137C4">
      <w:pPr>
        <w:jc w:val="center"/>
        <w:rPr>
          <w:rFonts w:ascii="Times New Roman" w:hAnsi="Times New Roman" w:cs="Times New Roman"/>
          <w:sz w:val="32"/>
          <w:szCs w:val="32"/>
        </w:rPr>
      </w:pPr>
    </w:p>
    <w:p w:rsidR="004137C4" w:rsidRPr="006417F6" w:rsidRDefault="004137C4" w:rsidP="004137C4">
      <w:pPr>
        <w:jc w:val="center"/>
        <w:rPr>
          <w:rFonts w:ascii="Times New Roman" w:hAnsi="Times New Roman" w:cs="Times New Roman"/>
          <w:sz w:val="32"/>
          <w:szCs w:val="32"/>
        </w:rPr>
      </w:pPr>
    </w:p>
    <w:p w:rsidR="004137C4" w:rsidRPr="006417F6" w:rsidRDefault="00400911" w:rsidP="004137C4">
      <w:pPr>
        <w:jc w:val="center"/>
        <w:rPr>
          <w:rFonts w:ascii="Times New Roman" w:hAnsi="Times New Roman" w:cs="Times New Roman"/>
          <w:sz w:val="32"/>
          <w:szCs w:val="32"/>
        </w:rPr>
      </w:pPr>
      <w:r w:rsidRPr="00400911">
        <w:rPr>
          <w:rFonts w:ascii="Times New Roman" w:hAnsi="Times New Roman" w:cs="Times New Roman"/>
          <w:noProof/>
          <w:sz w:val="32"/>
          <w:szCs w:val="32"/>
        </w:rPr>
        <w:drawing>
          <wp:inline distT="0" distB="0" distL="0" distR="0">
            <wp:extent cx="1066800" cy="1250950"/>
            <wp:effectExtent l="19050" t="0" r="0" b="0"/>
            <wp:docPr id="2" name="Picture 1" descr="http://www.kg.ac.rs/pict/logo.png"/>
            <wp:cNvGraphicFramePr/>
            <a:graphic xmlns:a="http://schemas.openxmlformats.org/drawingml/2006/main">
              <a:graphicData uri="http://schemas.openxmlformats.org/drawingml/2006/picture">
                <pic:pic xmlns:pic="http://schemas.openxmlformats.org/drawingml/2006/picture">
                  <pic:nvPicPr>
                    <pic:cNvPr id="37893" name="Picture 4" descr="http://www.kg.ac.rs/pict/logo.png"/>
                    <pic:cNvPicPr>
                      <a:picLocks noChangeAspect="1" noChangeArrowheads="1"/>
                    </pic:cNvPicPr>
                  </pic:nvPicPr>
                  <pic:blipFill>
                    <a:blip r:embed="rId9"/>
                    <a:srcRect/>
                    <a:stretch>
                      <a:fillRect/>
                    </a:stretch>
                  </pic:blipFill>
                  <pic:spPr bwMode="auto">
                    <a:xfrm>
                      <a:off x="0" y="0"/>
                      <a:ext cx="1066800" cy="1250950"/>
                    </a:xfrm>
                    <a:prstGeom prst="rect">
                      <a:avLst/>
                    </a:prstGeom>
                    <a:noFill/>
                    <a:ln w="9525">
                      <a:noFill/>
                      <a:miter lim="800000"/>
                      <a:headEnd/>
                      <a:tailEnd/>
                    </a:ln>
                  </pic:spPr>
                </pic:pic>
              </a:graphicData>
            </a:graphic>
          </wp:inline>
        </w:drawing>
      </w:r>
    </w:p>
    <w:p w:rsidR="004137C4" w:rsidRPr="006417F6" w:rsidRDefault="004137C4" w:rsidP="004137C4">
      <w:pPr>
        <w:jc w:val="center"/>
        <w:rPr>
          <w:rFonts w:ascii="Times New Roman" w:hAnsi="Times New Roman" w:cs="Times New Roman"/>
          <w:sz w:val="32"/>
          <w:szCs w:val="32"/>
        </w:rPr>
      </w:pPr>
    </w:p>
    <w:p w:rsidR="004137C4" w:rsidRPr="006417F6" w:rsidRDefault="004137C4" w:rsidP="004137C4">
      <w:pPr>
        <w:jc w:val="center"/>
        <w:rPr>
          <w:rFonts w:ascii="Times New Roman" w:hAnsi="Times New Roman" w:cs="Times New Roman"/>
          <w:sz w:val="32"/>
          <w:szCs w:val="32"/>
        </w:rPr>
      </w:pPr>
    </w:p>
    <w:p w:rsidR="004137C4" w:rsidRPr="006417F6" w:rsidRDefault="004137C4" w:rsidP="004137C4">
      <w:pPr>
        <w:jc w:val="center"/>
        <w:rPr>
          <w:rFonts w:ascii="Times New Roman" w:hAnsi="Times New Roman" w:cs="Times New Roman"/>
          <w:sz w:val="32"/>
          <w:szCs w:val="32"/>
        </w:rPr>
      </w:pPr>
    </w:p>
    <w:p w:rsidR="00D905B7" w:rsidRPr="00D905B7" w:rsidRDefault="00D905B7" w:rsidP="00D905B7">
      <w:pPr>
        <w:shd w:val="clear" w:color="auto" w:fill="D9D9D9" w:themeFill="background1" w:themeFillShade="D9"/>
        <w:jc w:val="center"/>
        <w:rPr>
          <w:rFonts w:ascii="Times New Roman" w:hAnsi="Times New Roman" w:cs="Times New Roman"/>
          <w:b/>
          <w:sz w:val="36"/>
          <w:szCs w:val="36"/>
        </w:rPr>
      </w:pPr>
      <w:r w:rsidRPr="00D905B7">
        <w:rPr>
          <w:rFonts w:ascii="Times New Roman" w:hAnsi="Times New Roman" w:cs="Times New Roman"/>
          <w:b/>
          <w:sz w:val="36"/>
          <w:szCs w:val="36"/>
        </w:rPr>
        <w:t xml:space="preserve">АКЦИОНИ ПЛАН ЗА СПРОВОЂЕЊЕ </w:t>
      </w:r>
    </w:p>
    <w:p w:rsidR="00D905B7" w:rsidRPr="00D905B7" w:rsidRDefault="00D905B7" w:rsidP="00D905B7">
      <w:pPr>
        <w:shd w:val="clear" w:color="auto" w:fill="D9D9D9" w:themeFill="background1" w:themeFillShade="D9"/>
        <w:jc w:val="center"/>
        <w:rPr>
          <w:rFonts w:ascii="Times New Roman" w:hAnsi="Times New Roman" w:cs="Times New Roman"/>
          <w:b/>
          <w:sz w:val="36"/>
          <w:szCs w:val="36"/>
        </w:rPr>
      </w:pPr>
      <w:r w:rsidRPr="00D905B7">
        <w:rPr>
          <w:rFonts w:ascii="Times New Roman" w:hAnsi="Times New Roman" w:cs="Times New Roman"/>
          <w:b/>
          <w:sz w:val="36"/>
          <w:szCs w:val="36"/>
        </w:rPr>
        <w:t xml:space="preserve">СТРАТЕГИЈЕ ОБЕЗБЕЂЕЊА КВАЛИТЕТА </w:t>
      </w:r>
    </w:p>
    <w:p w:rsidR="00D905B7" w:rsidRPr="006417F6" w:rsidRDefault="00D905B7" w:rsidP="00D905B7">
      <w:pPr>
        <w:shd w:val="clear" w:color="auto" w:fill="D9D9D9" w:themeFill="background1" w:themeFillShade="D9"/>
        <w:jc w:val="center"/>
        <w:rPr>
          <w:rFonts w:ascii="Times New Roman" w:hAnsi="Times New Roman" w:cs="Times New Roman"/>
          <w:b/>
          <w:sz w:val="36"/>
          <w:szCs w:val="36"/>
        </w:rPr>
      </w:pPr>
      <w:r w:rsidRPr="00D905B7">
        <w:rPr>
          <w:rFonts w:ascii="Times New Roman" w:hAnsi="Times New Roman" w:cs="Times New Roman"/>
          <w:b/>
          <w:sz w:val="36"/>
          <w:szCs w:val="36"/>
        </w:rPr>
        <w:t>УНИВЕРЗИТЕТА У КРАГУЈЕВЦУ</w:t>
      </w:r>
    </w:p>
    <w:p w:rsidR="004137C4" w:rsidRPr="006417F6" w:rsidRDefault="004137C4" w:rsidP="004137C4">
      <w:pPr>
        <w:jc w:val="center"/>
        <w:rPr>
          <w:rFonts w:ascii="Times New Roman" w:hAnsi="Times New Roman" w:cs="Times New Roman"/>
          <w:b/>
          <w:sz w:val="36"/>
          <w:szCs w:val="36"/>
        </w:rPr>
      </w:pPr>
    </w:p>
    <w:p w:rsidR="004137C4" w:rsidRPr="006417F6" w:rsidRDefault="004137C4" w:rsidP="004137C4">
      <w:pPr>
        <w:jc w:val="center"/>
        <w:rPr>
          <w:rFonts w:ascii="Times New Roman" w:hAnsi="Times New Roman" w:cs="Times New Roman"/>
          <w:b/>
          <w:sz w:val="36"/>
          <w:szCs w:val="36"/>
        </w:rPr>
      </w:pPr>
    </w:p>
    <w:p w:rsidR="004137C4" w:rsidRPr="006417F6" w:rsidRDefault="004137C4" w:rsidP="004137C4">
      <w:pPr>
        <w:jc w:val="center"/>
        <w:rPr>
          <w:rFonts w:ascii="Times New Roman" w:hAnsi="Times New Roman" w:cs="Times New Roman"/>
          <w:b/>
          <w:sz w:val="36"/>
          <w:szCs w:val="36"/>
        </w:rPr>
      </w:pPr>
    </w:p>
    <w:p w:rsidR="006417F6" w:rsidRPr="006417F6" w:rsidRDefault="006417F6" w:rsidP="004137C4">
      <w:pPr>
        <w:jc w:val="center"/>
        <w:rPr>
          <w:rFonts w:ascii="Times New Roman" w:hAnsi="Times New Roman" w:cs="Times New Roman"/>
          <w:b/>
          <w:sz w:val="36"/>
          <w:szCs w:val="36"/>
        </w:rPr>
      </w:pPr>
    </w:p>
    <w:p w:rsidR="004137C4" w:rsidRPr="006417F6" w:rsidRDefault="004137C4" w:rsidP="004137C4">
      <w:pPr>
        <w:jc w:val="center"/>
        <w:rPr>
          <w:rFonts w:ascii="Times New Roman" w:hAnsi="Times New Roman" w:cs="Times New Roman"/>
          <w:b/>
          <w:sz w:val="36"/>
          <w:szCs w:val="36"/>
        </w:rPr>
      </w:pPr>
    </w:p>
    <w:p w:rsidR="004137C4" w:rsidRPr="00400911" w:rsidRDefault="004137C4" w:rsidP="004137C4">
      <w:pPr>
        <w:jc w:val="center"/>
        <w:rPr>
          <w:rFonts w:ascii="Times New Roman" w:hAnsi="Times New Roman" w:cs="Times New Roman"/>
          <w:b/>
          <w:sz w:val="36"/>
          <w:szCs w:val="36"/>
          <w:lang w:val="sr-Cyrl-CS"/>
        </w:rPr>
      </w:pPr>
      <w:r w:rsidRPr="00400911">
        <w:rPr>
          <w:rFonts w:ascii="Times New Roman" w:hAnsi="Times New Roman" w:cs="Times New Roman"/>
          <w:b/>
          <w:sz w:val="36"/>
          <w:szCs w:val="36"/>
          <w:lang w:val="sr-Cyrl-CS"/>
        </w:rPr>
        <w:t xml:space="preserve">Крагујевац, </w:t>
      </w:r>
      <w:r w:rsidR="00635341" w:rsidRPr="00400911">
        <w:rPr>
          <w:rFonts w:ascii="Times New Roman" w:hAnsi="Times New Roman" w:cs="Times New Roman"/>
          <w:b/>
          <w:sz w:val="36"/>
          <w:szCs w:val="36"/>
          <w:lang w:val="sr-Cyrl-CS"/>
        </w:rPr>
        <w:t xml:space="preserve">април </w:t>
      </w:r>
      <w:r w:rsidRPr="00400911">
        <w:rPr>
          <w:rFonts w:ascii="Times New Roman" w:hAnsi="Times New Roman" w:cs="Times New Roman"/>
          <w:b/>
          <w:sz w:val="36"/>
          <w:szCs w:val="36"/>
          <w:lang w:val="sr-Cyrl-CS"/>
        </w:rPr>
        <w:t>2014.</w:t>
      </w:r>
    </w:p>
    <w:p w:rsidR="00400911" w:rsidRDefault="00400911" w:rsidP="00400911">
      <w:pPr>
        <w:autoSpaceDE w:val="0"/>
        <w:autoSpaceDN w:val="0"/>
        <w:adjustRightInd w:val="0"/>
        <w:rPr>
          <w:rFonts w:ascii="Times New Roman" w:hAnsi="Times New Roman" w:cs="Times New Roman"/>
          <w:b/>
          <w:sz w:val="24"/>
          <w:szCs w:val="24"/>
          <w:lang w:val="ru-RU"/>
        </w:rPr>
      </w:pPr>
    </w:p>
    <w:p w:rsidR="006417F6" w:rsidRDefault="006417F6" w:rsidP="00312851">
      <w:pPr>
        <w:shd w:val="clear" w:color="auto" w:fill="D9D9D9" w:themeFill="background1" w:themeFillShade="D9"/>
        <w:autoSpaceDE w:val="0"/>
        <w:autoSpaceDN w:val="0"/>
        <w:adjustRightInd w:val="0"/>
        <w:spacing w:before="60" w:after="60"/>
        <w:jc w:val="center"/>
        <w:rPr>
          <w:rFonts w:ascii="Times New Roman" w:hAnsi="Times New Roman" w:cs="Times New Roman"/>
          <w:b/>
          <w:sz w:val="24"/>
          <w:szCs w:val="24"/>
          <w:lang w:val="ru-RU"/>
        </w:rPr>
      </w:pPr>
      <w:r w:rsidRPr="00D2068C">
        <w:rPr>
          <w:rFonts w:ascii="Times New Roman" w:hAnsi="Times New Roman" w:cs="Times New Roman"/>
          <w:b/>
          <w:sz w:val="24"/>
          <w:szCs w:val="24"/>
          <w:lang w:val="ru-RU"/>
        </w:rPr>
        <w:lastRenderedPageBreak/>
        <w:t>П</w:t>
      </w:r>
      <w:r w:rsidRPr="00312851">
        <w:rPr>
          <w:rFonts w:ascii="Times New Roman Bold" w:hAnsi="Times New Roman Bold" w:cs="Times New Roman"/>
          <w:b/>
          <w:caps/>
          <w:sz w:val="24"/>
          <w:szCs w:val="24"/>
          <w:lang w:val="ru-RU"/>
        </w:rPr>
        <w:t>редлог</w:t>
      </w:r>
    </w:p>
    <w:p w:rsidR="00312851" w:rsidRPr="00D2068C" w:rsidRDefault="00312851" w:rsidP="00312851">
      <w:pPr>
        <w:autoSpaceDE w:val="0"/>
        <w:autoSpaceDN w:val="0"/>
        <w:adjustRightInd w:val="0"/>
        <w:spacing w:before="60" w:after="60"/>
        <w:jc w:val="center"/>
        <w:rPr>
          <w:rFonts w:ascii="Times New Roman" w:hAnsi="Times New Roman" w:cs="Times New Roman"/>
          <w:b/>
          <w:sz w:val="24"/>
          <w:szCs w:val="24"/>
          <w:lang w:val="ru-RU"/>
        </w:rPr>
      </w:pPr>
    </w:p>
    <w:p w:rsidR="006417F6" w:rsidRPr="00D2068C" w:rsidRDefault="006417F6" w:rsidP="00312851">
      <w:pPr>
        <w:spacing w:before="60" w:after="60" w:line="240" w:lineRule="auto"/>
        <w:ind w:firstLine="720"/>
        <w:jc w:val="both"/>
        <w:rPr>
          <w:rFonts w:ascii="Times New Roman" w:hAnsi="Times New Roman" w:cs="Times New Roman"/>
          <w:sz w:val="24"/>
          <w:szCs w:val="24"/>
          <w:lang w:val="sr-Cyrl-CS"/>
        </w:rPr>
      </w:pPr>
      <w:r w:rsidRPr="00D2068C">
        <w:rPr>
          <w:rFonts w:ascii="Times New Roman" w:hAnsi="Times New Roman" w:cs="Times New Roman"/>
          <w:sz w:val="24"/>
          <w:szCs w:val="24"/>
          <w:lang w:val="sr-Cyrl-CS"/>
        </w:rPr>
        <w:t xml:space="preserve">На основу </w:t>
      </w:r>
      <w:r w:rsidR="00A70D29" w:rsidRPr="00D2068C">
        <w:rPr>
          <w:rFonts w:ascii="Times New Roman" w:hAnsi="Times New Roman" w:cs="Times New Roman"/>
          <w:sz w:val="24"/>
          <w:szCs w:val="24"/>
          <w:lang w:val="sr-Cyrl-CS"/>
        </w:rPr>
        <w:t>члана 110. став 1. тачка 1. Статута Универзитета у Крагујевцу (II-01-12 од 09.01.2014. године – пречишћен текст)</w:t>
      </w:r>
      <w:r w:rsidR="00D2068C">
        <w:rPr>
          <w:rFonts w:ascii="Times New Roman" w:hAnsi="Times New Roman" w:cs="Times New Roman"/>
          <w:sz w:val="24"/>
          <w:szCs w:val="24"/>
          <w:lang w:val="sr-Cyrl-CS"/>
        </w:rPr>
        <w:t>,</w:t>
      </w:r>
      <w:r w:rsidR="00C73CC2" w:rsidRPr="00D2068C">
        <w:rPr>
          <w:rFonts w:ascii="Times New Roman" w:hAnsi="Times New Roman" w:cs="Times New Roman"/>
          <w:sz w:val="24"/>
          <w:szCs w:val="24"/>
          <w:lang w:val="sr-Cyrl-CS"/>
        </w:rPr>
        <w:t xml:space="preserve"> члана 2. став 1. тачка 1. Одлуке о формирању Комисије за обезбеђење квалитета Универзитета у Крагујевцу (бр. 1570/9 од 29.11.2007. године) </w:t>
      </w:r>
      <w:r w:rsidR="00A70D29" w:rsidRPr="00D2068C">
        <w:rPr>
          <w:rFonts w:ascii="Times New Roman" w:hAnsi="Times New Roman" w:cs="Times New Roman"/>
          <w:sz w:val="24"/>
          <w:szCs w:val="24"/>
          <w:lang w:val="sr-Cyrl-CS"/>
        </w:rPr>
        <w:t xml:space="preserve"> и члана 3. став 1. тачка 1. Пословника о раду Комисије за обезбеђење квалитета Универзитета у Крагујевцу, </w:t>
      </w:r>
      <w:r w:rsidRPr="00D2068C">
        <w:rPr>
          <w:rFonts w:ascii="Times New Roman" w:hAnsi="Times New Roman" w:cs="Times New Roman"/>
          <w:sz w:val="24"/>
          <w:szCs w:val="24"/>
          <w:lang w:val="sr-Cyrl-CS"/>
        </w:rPr>
        <w:t xml:space="preserve">Комисија за обезбеђење квалитета Универзитета у Крагујевцу, на седници одржаној ______________доноси </w:t>
      </w:r>
    </w:p>
    <w:p w:rsidR="006417F6" w:rsidRPr="006417F6" w:rsidRDefault="006417F6" w:rsidP="00312851">
      <w:pPr>
        <w:autoSpaceDE w:val="0"/>
        <w:autoSpaceDN w:val="0"/>
        <w:adjustRightInd w:val="0"/>
        <w:spacing w:before="60" w:after="60"/>
        <w:ind w:firstLine="720"/>
        <w:jc w:val="both"/>
        <w:rPr>
          <w:rFonts w:ascii="Times New Roman" w:hAnsi="Times New Roman" w:cs="Times New Roman"/>
          <w:sz w:val="24"/>
          <w:szCs w:val="24"/>
          <w:lang w:val="ru-RU"/>
        </w:rPr>
      </w:pPr>
    </w:p>
    <w:p w:rsidR="006417F6" w:rsidRPr="006417F6" w:rsidRDefault="006417F6" w:rsidP="00312851">
      <w:pPr>
        <w:spacing w:before="60" w:after="60"/>
        <w:jc w:val="center"/>
        <w:rPr>
          <w:rFonts w:ascii="Times New Roman" w:hAnsi="Times New Roman" w:cs="Times New Roman"/>
          <w:b/>
          <w:sz w:val="28"/>
          <w:szCs w:val="28"/>
        </w:rPr>
      </w:pPr>
      <w:r w:rsidRPr="006417F6">
        <w:rPr>
          <w:rFonts w:ascii="Times New Roman" w:hAnsi="Times New Roman" w:cs="Times New Roman"/>
          <w:b/>
          <w:sz w:val="28"/>
          <w:szCs w:val="28"/>
        </w:rPr>
        <w:t>АКЦИОНИ ПЛАН ЗА СПРОВОЂЕЊЕ</w:t>
      </w:r>
    </w:p>
    <w:p w:rsidR="006417F6" w:rsidRPr="006417F6" w:rsidRDefault="006417F6" w:rsidP="00312851">
      <w:pPr>
        <w:spacing w:before="60" w:after="60"/>
        <w:jc w:val="center"/>
        <w:rPr>
          <w:rFonts w:ascii="Times New Roman" w:hAnsi="Times New Roman" w:cs="Times New Roman"/>
          <w:b/>
          <w:sz w:val="28"/>
          <w:szCs w:val="28"/>
        </w:rPr>
      </w:pPr>
      <w:r w:rsidRPr="006417F6">
        <w:rPr>
          <w:rFonts w:ascii="Times New Roman" w:hAnsi="Times New Roman" w:cs="Times New Roman"/>
          <w:b/>
          <w:sz w:val="28"/>
          <w:szCs w:val="28"/>
        </w:rPr>
        <w:t>СТРАТЕГИЈЕ ОБЕЗБЕЂЕЊА КВАЛИТЕТА</w:t>
      </w:r>
    </w:p>
    <w:p w:rsidR="006417F6" w:rsidRPr="006417F6" w:rsidRDefault="006417F6" w:rsidP="00312851">
      <w:pPr>
        <w:autoSpaceDE w:val="0"/>
        <w:autoSpaceDN w:val="0"/>
        <w:adjustRightInd w:val="0"/>
        <w:spacing w:before="60" w:after="60"/>
        <w:jc w:val="center"/>
        <w:rPr>
          <w:rFonts w:ascii="Times New Roman" w:hAnsi="Times New Roman" w:cs="Times New Roman"/>
          <w:sz w:val="24"/>
          <w:szCs w:val="24"/>
          <w:lang w:val="ru-RU"/>
        </w:rPr>
      </w:pPr>
      <w:r w:rsidRPr="006417F6">
        <w:rPr>
          <w:rFonts w:ascii="Times New Roman" w:hAnsi="Times New Roman" w:cs="Times New Roman"/>
          <w:b/>
          <w:sz w:val="28"/>
          <w:szCs w:val="28"/>
        </w:rPr>
        <w:t>УНИВЕРЗИТЕТА У КРАГУЈЕВЦУ</w:t>
      </w:r>
    </w:p>
    <w:p w:rsidR="006417F6" w:rsidRDefault="006417F6" w:rsidP="00312851">
      <w:pPr>
        <w:autoSpaceDE w:val="0"/>
        <w:autoSpaceDN w:val="0"/>
        <w:adjustRightInd w:val="0"/>
        <w:spacing w:before="60" w:after="60"/>
        <w:ind w:firstLine="720"/>
        <w:jc w:val="both"/>
        <w:rPr>
          <w:rFonts w:ascii="Times New Roman" w:hAnsi="Times New Roman" w:cs="Times New Roman"/>
          <w:sz w:val="24"/>
          <w:szCs w:val="24"/>
        </w:rPr>
      </w:pPr>
    </w:p>
    <w:p w:rsidR="00DE36A9" w:rsidRDefault="00DE36A9" w:rsidP="00312851">
      <w:pPr>
        <w:autoSpaceDE w:val="0"/>
        <w:autoSpaceDN w:val="0"/>
        <w:adjustRightInd w:val="0"/>
        <w:spacing w:before="60" w:after="60"/>
        <w:ind w:firstLine="720"/>
        <w:jc w:val="center"/>
        <w:rPr>
          <w:rFonts w:ascii="Times New Roman" w:hAnsi="Times New Roman" w:cs="Times New Roman"/>
          <w:b/>
          <w:sz w:val="24"/>
          <w:szCs w:val="24"/>
          <w:lang w:val="sr-Cyrl-CS"/>
        </w:rPr>
      </w:pPr>
      <w:r w:rsidRPr="00DE36A9">
        <w:rPr>
          <w:rFonts w:ascii="Times New Roman" w:hAnsi="Times New Roman" w:cs="Times New Roman"/>
          <w:b/>
          <w:sz w:val="24"/>
          <w:szCs w:val="24"/>
        </w:rPr>
        <w:t xml:space="preserve">I </w:t>
      </w:r>
      <w:r w:rsidRPr="00DE36A9">
        <w:rPr>
          <w:rFonts w:ascii="Times New Roman" w:hAnsi="Times New Roman" w:cs="Times New Roman"/>
          <w:b/>
          <w:sz w:val="24"/>
          <w:szCs w:val="24"/>
          <w:lang w:val="sr-Cyrl-CS"/>
        </w:rPr>
        <w:t>УВОД</w:t>
      </w:r>
    </w:p>
    <w:p w:rsidR="00312851" w:rsidRPr="00DE36A9" w:rsidRDefault="00312851" w:rsidP="00312851">
      <w:pPr>
        <w:autoSpaceDE w:val="0"/>
        <w:autoSpaceDN w:val="0"/>
        <w:adjustRightInd w:val="0"/>
        <w:spacing w:before="60" w:after="60"/>
        <w:ind w:firstLine="720"/>
        <w:jc w:val="center"/>
        <w:rPr>
          <w:rFonts w:ascii="Times New Roman" w:hAnsi="Times New Roman" w:cs="Times New Roman"/>
          <w:b/>
          <w:sz w:val="24"/>
          <w:szCs w:val="24"/>
          <w:lang w:val="sr-Cyrl-CS"/>
        </w:rPr>
      </w:pPr>
    </w:p>
    <w:p w:rsidR="00DE36A9" w:rsidRDefault="006417F6" w:rsidP="00312851">
      <w:pPr>
        <w:autoSpaceDE w:val="0"/>
        <w:autoSpaceDN w:val="0"/>
        <w:adjustRightInd w:val="0"/>
        <w:spacing w:before="60" w:after="60" w:line="240" w:lineRule="auto"/>
        <w:ind w:firstLine="720"/>
        <w:jc w:val="both"/>
        <w:rPr>
          <w:rFonts w:ascii="Times New Roman" w:hAnsi="Times New Roman" w:cs="Times New Roman"/>
          <w:sz w:val="24"/>
          <w:szCs w:val="24"/>
          <w:lang w:val="ru-RU"/>
        </w:rPr>
      </w:pPr>
      <w:r w:rsidRPr="006417F6">
        <w:rPr>
          <w:rFonts w:ascii="Times New Roman" w:hAnsi="Times New Roman" w:cs="Times New Roman"/>
          <w:sz w:val="24"/>
          <w:szCs w:val="24"/>
          <w:lang w:val="ru-RU"/>
        </w:rPr>
        <w:t xml:space="preserve">Акциони план </w:t>
      </w:r>
      <w:r>
        <w:rPr>
          <w:rFonts w:ascii="Times New Roman" w:hAnsi="Times New Roman" w:cs="Times New Roman"/>
          <w:sz w:val="24"/>
          <w:szCs w:val="24"/>
          <w:lang w:val="ru-RU"/>
        </w:rPr>
        <w:t xml:space="preserve">за спровођење Стратегије обезбеђења квалитета Универзитета у Крагујевцу има за циљ да </w:t>
      </w:r>
      <w:r w:rsidRPr="006417F6">
        <w:rPr>
          <w:rFonts w:ascii="Times New Roman" w:hAnsi="Times New Roman" w:cs="Times New Roman"/>
          <w:sz w:val="24"/>
          <w:szCs w:val="24"/>
          <w:lang w:val="ru-RU"/>
        </w:rPr>
        <w:t xml:space="preserve">ближе утврди мере и активности које ће </w:t>
      </w:r>
      <w:r w:rsidR="00B4072D">
        <w:rPr>
          <w:rFonts w:ascii="Times New Roman" w:hAnsi="Times New Roman" w:cs="Times New Roman"/>
          <w:sz w:val="24"/>
          <w:szCs w:val="24"/>
          <w:lang w:val="ru-RU"/>
        </w:rPr>
        <w:t>бити</w:t>
      </w:r>
      <w:r w:rsidRPr="006417F6">
        <w:rPr>
          <w:rFonts w:ascii="Times New Roman" w:hAnsi="Times New Roman" w:cs="Times New Roman"/>
          <w:sz w:val="24"/>
          <w:szCs w:val="24"/>
          <w:lang w:val="ru-RU"/>
        </w:rPr>
        <w:t xml:space="preserve"> предузет</w:t>
      </w:r>
      <w:r w:rsidR="00B4072D">
        <w:rPr>
          <w:rFonts w:ascii="Times New Roman" w:hAnsi="Times New Roman" w:cs="Times New Roman"/>
          <w:sz w:val="24"/>
          <w:szCs w:val="24"/>
          <w:lang w:val="ru-RU"/>
        </w:rPr>
        <w:t>е</w:t>
      </w:r>
      <w:r w:rsidRPr="006417F6">
        <w:rPr>
          <w:rFonts w:ascii="Times New Roman" w:hAnsi="Times New Roman" w:cs="Times New Roman"/>
          <w:sz w:val="24"/>
          <w:szCs w:val="24"/>
          <w:lang w:val="ru-RU"/>
        </w:rPr>
        <w:t xml:space="preserve"> за правовремено остварење ци</w:t>
      </w:r>
      <w:r>
        <w:rPr>
          <w:rFonts w:ascii="Times New Roman" w:hAnsi="Times New Roman" w:cs="Times New Roman"/>
          <w:sz w:val="24"/>
          <w:szCs w:val="24"/>
          <w:lang w:val="ru-RU"/>
        </w:rPr>
        <w:t>љева Стратегије обезбеђења квалитета</w:t>
      </w:r>
      <w:r w:rsidRPr="006417F6">
        <w:rPr>
          <w:rFonts w:ascii="Times New Roman" w:hAnsi="Times New Roman" w:cs="Times New Roman"/>
          <w:sz w:val="24"/>
          <w:szCs w:val="24"/>
          <w:lang w:val="ru-RU"/>
        </w:rPr>
        <w:t>. Акционим планом се предви</w:t>
      </w:r>
      <w:r w:rsidR="004439A1">
        <w:rPr>
          <w:rFonts w:ascii="Times New Roman" w:hAnsi="Times New Roman" w:cs="Times New Roman"/>
          <w:sz w:val="24"/>
          <w:szCs w:val="24"/>
          <w:lang w:val="ru-RU"/>
        </w:rPr>
        <w:t>ђају и</w:t>
      </w:r>
      <w:r w:rsidRPr="006417F6">
        <w:rPr>
          <w:rFonts w:ascii="Times New Roman" w:hAnsi="Times New Roman" w:cs="Times New Roman"/>
          <w:sz w:val="24"/>
          <w:szCs w:val="24"/>
          <w:lang w:val="ru-RU"/>
        </w:rPr>
        <w:t xml:space="preserve"> рокови за извршење планираних активности, као и тела која ће бити надлежна за спровођење мера. </w:t>
      </w:r>
      <w:r w:rsidR="00135CFF">
        <w:rPr>
          <w:rFonts w:ascii="Times New Roman" w:hAnsi="Times New Roman" w:cs="Times New Roman"/>
          <w:sz w:val="24"/>
          <w:szCs w:val="24"/>
          <w:lang w:val="ru-RU"/>
        </w:rPr>
        <w:t xml:space="preserve">Овај документ је у тесној вези са Стратегијом обезбеђења квалитета Универзитета у Крагујевцу и Процедурама за обезбеђење квалитета. </w:t>
      </w:r>
    </w:p>
    <w:p w:rsidR="00DE36A9" w:rsidRDefault="00DE36A9" w:rsidP="00312851">
      <w:pPr>
        <w:autoSpaceDE w:val="0"/>
        <w:autoSpaceDN w:val="0"/>
        <w:adjustRightInd w:val="0"/>
        <w:spacing w:before="60" w:after="60" w:line="24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Овим Акционим планом на основу циљева утврђених </w:t>
      </w:r>
      <w:r w:rsidR="00D2068C">
        <w:rPr>
          <w:rFonts w:ascii="Times New Roman" w:hAnsi="Times New Roman" w:cs="Times New Roman"/>
          <w:sz w:val="24"/>
          <w:szCs w:val="24"/>
          <w:lang w:val="ru-RU"/>
        </w:rPr>
        <w:t xml:space="preserve">Стратегијом </w:t>
      </w:r>
      <w:r>
        <w:rPr>
          <w:rFonts w:ascii="Times New Roman" w:hAnsi="Times New Roman" w:cs="Times New Roman"/>
          <w:sz w:val="24"/>
          <w:szCs w:val="24"/>
          <w:lang w:val="ru-RU"/>
        </w:rPr>
        <w:t>обезбеђења квалитета</w:t>
      </w:r>
      <w:r w:rsidR="00D2068C">
        <w:rPr>
          <w:rFonts w:ascii="Times New Roman" w:hAnsi="Times New Roman" w:cs="Times New Roman"/>
          <w:sz w:val="24"/>
          <w:szCs w:val="24"/>
          <w:lang w:val="ru-RU"/>
        </w:rPr>
        <w:t xml:space="preserve"> дефинисане су:</w:t>
      </w:r>
    </w:p>
    <w:p w:rsidR="00D2068C" w:rsidRPr="00312851" w:rsidRDefault="00D2068C" w:rsidP="00312851">
      <w:pPr>
        <w:pStyle w:val="ListParagraph"/>
        <w:numPr>
          <w:ilvl w:val="0"/>
          <w:numId w:val="5"/>
        </w:numPr>
        <w:autoSpaceDE w:val="0"/>
        <w:autoSpaceDN w:val="0"/>
        <w:adjustRightInd w:val="0"/>
        <w:spacing w:before="60" w:after="60"/>
        <w:jc w:val="both"/>
        <w:rPr>
          <w:rFonts w:ascii="Times New Roman" w:hAnsi="Times New Roman" w:cs="Times New Roman"/>
          <w:b/>
          <w:sz w:val="24"/>
          <w:szCs w:val="24"/>
        </w:rPr>
      </w:pPr>
      <w:r w:rsidRPr="00312851">
        <w:rPr>
          <w:rFonts w:ascii="Times New Roman" w:hAnsi="Times New Roman" w:cs="Times New Roman"/>
          <w:b/>
          <w:sz w:val="24"/>
          <w:szCs w:val="24"/>
          <w:lang w:val="sr-Cyrl-CS"/>
        </w:rPr>
        <w:t xml:space="preserve">Специфичне мере и активности за спровођење </w:t>
      </w:r>
      <w:r w:rsidR="007F1DAF">
        <w:rPr>
          <w:rFonts w:ascii="Times New Roman" w:hAnsi="Times New Roman" w:cs="Times New Roman"/>
          <w:b/>
          <w:sz w:val="24"/>
          <w:szCs w:val="24"/>
          <w:lang w:val="ru-RU"/>
        </w:rPr>
        <w:t>Стратегиј</w:t>
      </w:r>
      <w:r w:rsidR="007F1DAF">
        <w:rPr>
          <w:rFonts w:ascii="Times New Roman" w:hAnsi="Times New Roman" w:cs="Times New Roman"/>
          <w:b/>
          <w:sz w:val="24"/>
          <w:szCs w:val="24"/>
        </w:rPr>
        <w:t>e</w:t>
      </w:r>
      <w:r w:rsidRPr="00312851">
        <w:rPr>
          <w:rFonts w:ascii="Times New Roman" w:hAnsi="Times New Roman" w:cs="Times New Roman"/>
          <w:b/>
          <w:sz w:val="24"/>
          <w:szCs w:val="24"/>
          <w:lang w:val="ru-RU"/>
        </w:rPr>
        <w:t xml:space="preserve"> обезбеђења квалитета Универзитета у Крагујевцу</w:t>
      </w:r>
      <w:r w:rsidRPr="00312851">
        <w:rPr>
          <w:rFonts w:ascii="Times New Roman" w:hAnsi="Times New Roman" w:cs="Times New Roman"/>
          <w:b/>
          <w:sz w:val="24"/>
          <w:szCs w:val="24"/>
        </w:rPr>
        <w:t>;</w:t>
      </w:r>
    </w:p>
    <w:p w:rsidR="00400911" w:rsidRPr="00400911" w:rsidRDefault="00400911" w:rsidP="00312851">
      <w:pPr>
        <w:pStyle w:val="ListParagraph"/>
        <w:shd w:val="clear" w:color="auto" w:fill="FFFFFF"/>
        <w:spacing w:before="60" w:after="60" w:line="240" w:lineRule="auto"/>
        <w:ind w:left="1080"/>
        <w:jc w:val="both"/>
        <w:rPr>
          <w:rFonts w:ascii="Times New Roman" w:eastAsia="Times New Roman" w:hAnsi="Times New Roman" w:cs="Times New Roman"/>
          <w:bCs/>
          <w:sz w:val="24"/>
          <w:szCs w:val="24"/>
          <w:lang w:val="sr-Cyrl-CS"/>
        </w:rPr>
      </w:pPr>
      <w:r w:rsidRPr="00400911">
        <w:rPr>
          <w:rFonts w:ascii="Times New Roman" w:eastAsia="Times New Roman" w:hAnsi="Times New Roman" w:cs="Times New Roman"/>
          <w:bCs/>
          <w:sz w:val="24"/>
          <w:szCs w:val="24"/>
          <w:lang w:val="sr-Cyrl-CS"/>
        </w:rPr>
        <w:t>Специфичне мере и активности за спровођење стратегије дефинисане</w:t>
      </w:r>
      <w:r w:rsidR="00B4072D">
        <w:rPr>
          <w:rFonts w:ascii="Times New Roman" w:eastAsia="Times New Roman" w:hAnsi="Times New Roman" w:cs="Times New Roman"/>
          <w:bCs/>
          <w:sz w:val="24"/>
          <w:szCs w:val="24"/>
          <w:lang w:val="sr-Cyrl-CS"/>
        </w:rPr>
        <w:t xml:space="preserve"> су</w:t>
      </w:r>
      <w:r w:rsidRPr="00400911">
        <w:rPr>
          <w:rFonts w:ascii="Times New Roman" w:eastAsia="Times New Roman" w:hAnsi="Times New Roman" w:cs="Times New Roman"/>
          <w:bCs/>
          <w:sz w:val="24"/>
          <w:szCs w:val="24"/>
          <w:lang w:val="sr-Cyrl-CS"/>
        </w:rPr>
        <w:t xml:space="preserve"> за сваки од специфичних циљева утврђених стратегијом имајући у виду принципе и мисију Стратегије обезбеђења квалитета Универзитета у Крагујевцу. Акциони план </w:t>
      </w:r>
      <w:r w:rsidR="00B4072D">
        <w:rPr>
          <w:rFonts w:ascii="Times New Roman" w:eastAsia="Times New Roman" w:hAnsi="Times New Roman" w:cs="Times New Roman"/>
          <w:bCs/>
          <w:sz w:val="24"/>
          <w:szCs w:val="24"/>
          <w:lang w:val="sr-Cyrl-CS"/>
        </w:rPr>
        <w:t>обухвата</w:t>
      </w:r>
      <w:r w:rsidRPr="00400911">
        <w:rPr>
          <w:rFonts w:ascii="Times New Roman" w:eastAsia="Times New Roman" w:hAnsi="Times New Roman" w:cs="Times New Roman"/>
          <w:bCs/>
          <w:sz w:val="24"/>
          <w:szCs w:val="24"/>
          <w:lang w:val="sr-Cyrl-CS"/>
        </w:rPr>
        <w:t xml:space="preserve"> цео период на који се односи </w:t>
      </w:r>
      <w:r w:rsidR="00B4072D">
        <w:rPr>
          <w:rFonts w:ascii="Times New Roman" w:eastAsia="Times New Roman" w:hAnsi="Times New Roman" w:cs="Times New Roman"/>
          <w:bCs/>
          <w:sz w:val="24"/>
          <w:szCs w:val="24"/>
          <w:lang w:val="sr-Cyrl-CS"/>
        </w:rPr>
        <w:t>С</w:t>
      </w:r>
      <w:r w:rsidRPr="00400911">
        <w:rPr>
          <w:rFonts w:ascii="Times New Roman" w:eastAsia="Times New Roman" w:hAnsi="Times New Roman" w:cs="Times New Roman"/>
          <w:bCs/>
          <w:sz w:val="24"/>
          <w:szCs w:val="24"/>
          <w:lang w:val="sr-Cyrl-CS"/>
        </w:rPr>
        <w:t>тратегиј</w:t>
      </w:r>
      <w:r w:rsidR="00B4072D">
        <w:rPr>
          <w:rFonts w:ascii="Times New Roman" w:eastAsia="Times New Roman" w:hAnsi="Times New Roman" w:cs="Times New Roman"/>
          <w:bCs/>
          <w:sz w:val="24"/>
          <w:szCs w:val="24"/>
          <w:lang w:val="sr-Cyrl-CS"/>
        </w:rPr>
        <w:t>а</w:t>
      </w:r>
      <w:r w:rsidRPr="00400911">
        <w:rPr>
          <w:rFonts w:ascii="Times New Roman" w:eastAsia="Times New Roman" w:hAnsi="Times New Roman" w:cs="Times New Roman"/>
          <w:bCs/>
          <w:sz w:val="24"/>
          <w:szCs w:val="24"/>
          <w:lang w:val="sr-Cyrl-CS"/>
        </w:rPr>
        <w:t>, па ће надлежне институције (факултети) или органи Универзитета (службе и тела) као и одговорна лица развити детаљне пројекте неопходне за њихово спровођење (тамо где је то потребно).</w:t>
      </w:r>
    </w:p>
    <w:p w:rsidR="00400911" w:rsidRDefault="00400911" w:rsidP="00312851">
      <w:pPr>
        <w:pStyle w:val="ListParagraph"/>
        <w:autoSpaceDE w:val="0"/>
        <w:autoSpaceDN w:val="0"/>
        <w:adjustRightInd w:val="0"/>
        <w:spacing w:before="60" w:after="60"/>
        <w:ind w:left="1080"/>
        <w:jc w:val="both"/>
        <w:rPr>
          <w:rFonts w:ascii="Times New Roman" w:hAnsi="Times New Roman" w:cs="Times New Roman"/>
          <w:sz w:val="24"/>
          <w:szCs w:val="24"/>
        </w:rPr>
      </w:pPr>
    </w:p>
    <w:p w:rsidR="00D2068C" w:rsidRPr="00312851" w:rsidRDefault="00D2068C" w:rsidP="00312851">
      <w:pPr>
        <w:pStyle w:val="ListParagraph"/>
        <w:numPr>
          <w:ilvl w:val="0"/>
          <w:numId w:val="5"/>
        </w:numPr>
        <w:autoSpaceDE w:val="0"/>
        <w:autoSpaceDN w:val="0"/>
        <w:adjustRightInd w:val="0"/>
        <w:spacing w:before="60" w:after="60"/>
        <w:jc w:val="both"/>
        <w:rPr>
          <w:rFonts w:ascii="Times New Roman" w:hAnsi="Times New Roman" w:cs="Times New Roman"/>
          <w:b/>
          <w:sz w:val="24"/>
          <w:szCs w:val="24"/>
        </w:rPr>
      </w:pPr>
      <w:r w:rsidRPr="00312851">
        <w:rPr>
          <w:rFonts w:ascii="Times New Roman" w:hAnsi="Times New Roman" w:cs="Times New Roman"/>
          <w:b/>
          <w:sz w:val="24"/>
          <w:szCs w:val="24"/>
          <w:lang w:val="sr-Cyrl-CS"/>
        </w:rPr>
        <w:t>Надлежне институције (факултети), службе, тела, лица у спровођењу активности и мера дефинисаних овим акционим планом</w:t>
      </w:r>
      <w:r w:rsidRPr="00312851">
        <w:rPr>
          <w:rFonts w:ascii="Times New Roman" w:hAnsi="Times New Roman" w:cs="Times New Roman"/>
          <w:b/>
          <w:sz w:val="24"/>
          <w:szCs w:val="24"/>
        </w:rPr>
        <w:t>;</w:t>
      </w:r>
    </w:p>
    <w:p w:rsidR="00312851" w:rsidRPr="00400911" w:rsidRDefault="00312851" w:rsidP="00312851">
      <w:pPr>
        <w:pStyle w:val="ListParagraph"/>
        <w:shd w:val="clear" w:color="auto" w:fill="FFFFFF"/>
        <w:spacing w:before="60" w:after="60" w:line="240" w:lineRule="auto"/>
        <w:ind w:left="1080"/>
        <w:jc w:val="both"/>
        <w:rPr>
          <w:rFonts w:ascii="Times New Roman" w:eastAsia="Times New Roman" w:hAnsi="Times New Roman" w:cs="Times New Roman"/>
          <w:bCs/>
          <w:sz w:val="24"/>
          <w:szCs w:val="24"/>
          <w:lang w:val="sr-Cyrl-CS"/>
        </w:rPr>
      </w:pPr>
      <w:r>
        <w:rPr>
          <w:rFonts w:ascii="Times New Roman" w:eastAsia="Times New Roman" w:hAnsi="Times New Roman" w:cs="Times New Roman"/>
          <w:bCs/>
          <w:sz w:val="24"/>
          <w:szCs w:val="24"/>
          <w:lang w:val="sr-Cyrl-CS"/>
        </w:rPr>
        <w:t xml:space="preserve">Стратегијом је дефинисан институционални оквир за њено спровођење, </w:t>
      </w:r>
      <w:r w:rsidR="00B4072D">
        <w:rPr>
          <w:rFonts w:ascii="Times New Roman" w:eastAsia="Times New Roman" w:hAnsi="Times New Roman" w:cs="Times New Roman"/>
          <w:bCs/>
          <w:sz w:val="24"/>
          <w:szCs w:val="24"/>
          <w:lang w:val="sr-Cyrl-CS"/>
        </w:rPr>
        <w:t>који</w:t>
      </w:r>
      <w:r>
        <w:rPr>
          <w:rFonts w:ascii="Times New Roman" w:eastAsia="Times New Roman" w:hAnsi="Times New Roman" w:cs="Times New Roman"/>
          <w:bCs/>
          <w:sz w:val="24"/>
          <w:szCs w:val="24"/>
          <w:lang w:val="sr-Cyrl-CS"/>
        </w:rPr>
        <w:t xml:space="preserve"> представља основ за дефинисање надлежности у спровођењу појединих мера и акцију које су саставни део овог акционог плана. За сваку меру или акцију одређене су надлежне институције (факултети) или службе, тела Универзитета као и одговорна лица. За поједине мере или активности потребна је сарадња </w:t>
      </w:r>
      <w:r>
        <w:rPr>
          <w:rFonts w:ascii="Times New Roman" w:eastAsia="Times New Roman" w:hAnsi="Times New Roman" w:cs="Times New Roman"/>
          <w:bCs/>
          <w:sz w:val="24"/>
          <w:szCs w:val="24"/>
          <w:lang w:val="sr-Cyrl-CS"/>
        </w:rPr>
        <w:lastRenderedPageBreak/>
        <w:t>различитих институција (факултета), док су поједини циљеви мултидисциплинарни и захтевају заједнички рад више партнера.</w:t>
      </w:r>
    </w:p>
    <w:p w:rsidR="00312851" w:rsidRPr="00312851" w:rsidRDefault="00312851" w:rsidP="00312851">
      <w:pPr>
        <w:pStyle w:val="ListParagraph"/>
        <w:autoSpaceDE w:val="0"/>
        <w:autoSpaceDN w:val="0"/>
        <w:adjustRightInd w:val="0"/>
        <w:spacing w:before="60" w:after="60"/>
        <w:ind w:left="1080"/>
        <w:jc w:val="both"/>
        <w:rPr>
          <w:rFonts w:ascii="Times New Roman" w:hAnsi="Times New Roman" w:cs="Times New Roman"/>
          <w:b/>
          <w:sz w:val="24"/>
          <w:szCs w:val="24"/>
          <w:lang w:val="sr-Cyrl-CS"/>
        </w:rPr>
      </w:pPr>
    </w:p>
    <w:p w:rsidR="00D2068C" w:rsidRPr="00312851" w:rsidRDefault="00D2068C" w:rsidP="00312851">
      <w:pPr>
        <w:pStyle w:val="ListParagraph"/>
        <w:numPr>
          <w:ilvl w:val="0"/>
          <w:numId w:val="5"/>
        </w:numPr>
        <w:autoSpaceDE w:val="0"/>
        <w:autoSpaceDN w:val="0"/>
        <w:adjustRightInd w:val="0"/>
        <w:spacing w:before="60" w:after="60"/>
        <w:jc w:val="both"/>
        <w:rPr>
          <w:rFonts w:ascii="Times New Roman" w:hAnsi="Times New Roman" w:cs="Times New Roman"/>
          <w:b/>
          <w:sz w:val="24"/>
          <w:szCs w:val="24"/>
        </w:rPr>
      </w:pPr>
      <w:r w:rsidRPr="00312851">
        <w:rPr>
          <w:rFonts w:ascii="Times New Roman" w:hAnsi="Times New Roman" w:cs="Times New Roman"/>
          <w:b/>
          <w:sz w:val="24"/>
          <w:szCs w:val="24"/>
          <w:lang w:val="sr-Cyrl-CS"/>
        </w:rPr>
        <w:t>Рокови за спровођење мера и активности</w:t>
      </w:r>
      <w:r w:rsidRPr="00312851">
        <w:rPr>
          <w:rFonts w:ascii="Times New Roman" w:hAnsi="Times New Roman" w:cs="Times New Roman"/>
          <w:b/>
          <w:sz w:val="24"/>
          <w:szCs w:val="24"/>
        </w:rPr>
        <w:t>;</w:t>
      </w:r>
    </w:p>
    <w:p w:rsidR="00312851" w:rsidRDefault="00312851" w:rsidP="00312851">
      <w:pPr>
        <w:autoSpaceDE w:val="0"/>
        <w:autoSpaceDN w:val="0"/>
        <w:adjustRightInd w:val="0"/>
        <w:spacing w:before="60" w:after="60" w:line="240" w:lineRule="auto"/>
        <w:ind w:left="1077"/>
        <w:jc w:val="both"/>
        <w:rPr>
          <w:rFonts w:ascii="Times New Roman" w:hAnsi="Times New Roman" w:cs="Times New Roman"/>
          <w:sz w:val="24"/>
          <w:szCs w:val="24"/>
          <w:lang w:val="sr-Cyrl-CS"/>
        </w:rPr>
      </w:pPr>
      <w:r w:rsidRPr="00312851">
        <w:rPr>
          <w:rFonts w:ascii="Times New Roman" w:hAnsi="Times New Roman" w:cs="Times New Roman"/>
          <w:sz w:val="24"/>
          <w:szCs w:val="24"/>
          <w:lang w:val="sr-Cyrl-CS"/>
        </w:rPr>
        <w:t>За сваку активност или меру дефинисани су рокови за спровођење. Поједини мере су дефинисане као континуиране јер се њихово спровођење очекује током целог периода на који се односи Стратегија обезбеђења квалитета, односно припадајући Акциони план.</w:t>
      </w:r>
    </w:p>
    <w:p w:rsidR="00661C6E" w:rsidRDefault="00661C6E" w:rsidP="00312851">
      <w:pPr>
        <w:autoSpaceDE w:val="0"/>
        <w:autoSpaceDN w:val="0"/>
        <w:adjustRightInd w:val="0"/>
        <w:spacing w:before="60" w:after="60" w:line="240" w:lineRule="auto"/>
        <w:ind w:left="1077"/>
        <w:jc w:val="both"/>
        <w:rPr>
          <w:rFonts w:ascii="Times New Roman" w:hAnsi="Times New Roman" w:cs="Times New Roman"/>
          <w:sz w:val="24"/>
          <w:szCs w:val="24"/>
          <w:lang w:val="sr-Cyrl-CS"/>
        </w:rPr>
      </w:pPr>
    </w:p>
    <w:p w:rsidR="00661C6E" w:rsidRPr="00312851" w:rsidRDefault="00661C6E" w:rsidP="00661C6E">
      <w:pPr>
        <w:pStyle w:val="ListParagraph"/>
        <w:numPr>
          <w:ilvl w:val="0"/>
          <w:numId w:val="5"/>
        </w:numPr>
        <w:autoSpaceDE w:val="0"/>
        <w:autoSpaceDN w:val="0"/>
        <w:adjustRightInd w:val="0"/>
        <w:spacing w:before="60" w:after="60"/>
        <w:jc w:val="both"/>
        <w:rPr>
          <w:rFonts w:ascii="Times New Roman" w:hAnsi="Times New Roman" w:cs="Times New Roman"/>
          <w:b/>
          <w:sz w:val="24"/>
          <w:szCs w:val="24"/>
        </w:rPr>
      </w:pPr>
      <w:r>
        <w:rPr>
          <w:rFonts w:ascii="Times New Roman" w:hAnsi="Times New Roman" w:cs="Times New Roman"/>
          <w:b/>
          <w:sz w:val="24"/>
          <w:szCs w:val="24"/>
          <w:lang w:val="sr-Cyrl-CS"/>
        </w:rPr>
        <w:t>Одговорна лица</w:t>
      </w:r>
      <w:r w:rsidRPr="00312851">
        <w:rPr>
          <w:rFonts w:ascii="Times New Roman" w:hAnsi="Times New Roman" w:cs="Times New Roman"/>
          <w:b/>
          <w:sz w:val="24"/>
          <w:szCs w:val="24"/>
        </w:rPr>
        <w:t>;</w:t>
      </w:r>
    </w:p>
    <w:p w:rsidR="00661C6E" w:rsidRPr="00661C6E" w:rsidRDefault="00661C6E" w:rsidP="00661C6E">
      <w:pPr>
        <w:pStyle w:val="ListParagraph"/>
        <w:autoSpaceDE w:val="0"/>
        <w:autoSpaceDN w:val="0"/>
        <w:adjustRightInd w:val="0"/>
        <w:spacing w:before="60" w:after="60" w:line="240" w:lineRule="auto"/>
        <w:ind w:left="1080"/>
        <w:jc w:val="both"/>
        <w:rPr>
          <w:rFonts w:ascii="Times New Roman" w:hAnsi="Times New Roman" w:cs="Times New Roman"/>
          <w:sz w:val="24"/>
          <w:szCs w:val="24"/>
          <w:lang w:val="sr-Cyrl-CS"/>
        </w:rPr>
      </w:pPr>
      <w:r w:rsidRPr="00661C6E">
        <w:rPr>
          <w:rFonts w:ascii="Times New Roman" w:hAnsi="Times New Roman" w:cs="Times New Roman"/>
          <w:sz w:val="24"/>
          <w:szCs w:val="24"/>
          <w:lang w:val="sr-Cyrl-CS"/>
        </w:rPr>
        <w:t xml:space="preserve">За сваку активност или меру </w:t>
      </w:r>
      <w:r>
        <w:rPr>
          <w:rFonts w:ascii="Times New Roman" w:hAnsi="Times New Roman" w:cs="Times New Roman"/>
          <w:sz w:val="24"/>
          <w:szCs w:val="24"/>
          <w:lang w:val="sr-Cyrl-CS"/>
        </w:rPr>
        <w:t>одређено је одговорно лице које има задатак да контролише извршавање поменутих мера и активности</w:t>
      </w:r>
      <w:r w:rsidR="00FB50A5">
        <w:rPr>
          <w:rFonts w:ascii="Times New Roman" w:hAnsi="Times New Roman" w:cs="Times New Roman"/>
          <w:sz w:val="24"/>
          <w:szCs w:val="24"/>
          <w:lang w:val="sr-Cyrl-CS"/>
        </w:rPr>
        <w:t>,</w:t>
      </w:r>
      <w:r>
        <w:rPr>
          <w:rFonts w:ascii="Times New Roman" w:hAnsi="Times New Roman" w:cs="Times New Roman"/>
          <w:sz w:val="24"/>
          <w:szCs w:val="24"/>
          <w:lang w:val="sr-Cyrl-CS"/>
        </w:rPr>
        <w:t xml:space="preserve"> односно извршавање задатака од стране институција, служби и тела којима је то </w:t>
      </w:r>
      <w:r w:rsidR="00FB50A5">
        <w:rPr>
          <w:rFonts w:ascii="Times New Roman" w:hAnsi="Times New Roman" w:cs="Times New Roman"/>
          <w:sz w:val="24"/>
          <w:szCs w:val="24"/>
          <w:lang w:val="sr-Cyrl-CS"/>
        </w:rPr>
        <w:t>дато као</w:t>
      </w:r>
      <w:r>
        <w:rPr>
          <w:rFonts w:ascii="Times New Roman" w:hAnsi="Times New Roman" w:cs="Times New Roman"/>
          <w:sz w:val="24"/>
          <w:szCs w:val="24"/>
          <w:lang w:val="sr-Cyrl-CS"/>
        </w:rPr>
        <w:t xml:space="preserve"> задатак.</w:t>
      </w:r>
    </w:p>
    <w:p w:rsidR="00312851" w:rsidRPr="00312851" w:rsidRDefault="00312851" w:rsidP="00312851">
      <w:pPr>
        <w:autoSpaceDE w:val="0"/>
        <w:autoSpaceDN w:val="0"/>
        <w:adjustRightInd w:val="0"/>
        <w:spacing w:before="60" w:after="60" w:line="240" w:lineRule="auto"/>
        <w:ind w:left="1077"/>
        <w:jc w:val="both"/>
        <w:rPr>
          <w:rFonts w:ascii="Times New Roman" w:hAnsi="Times New Roman" w:cs="Times New Roman"/>
          <w:sz w:val="24"/>
          <w:szCs w:val="24"/>
          <w:lang w:val="sr-Cyrl-CS"/>
        </w:rPr>
      </w:pPr>
    </w:p>
    <w:p w:rsidR="00D2068C" w:rsidRPr="00661C6E" w:rsidRDefault="00D2068C" w:rsidP="00312851">
      <w:pPr>
        <w:pStyle w:val="ListParagraph"/>
        <w:numPr>
          <w:ilvl w:val="0"/>
          <w:numId w:val="5"/>
        </w:numPr>
        <w:autoSpaceDE w:val="0"/>
        <w:autoSpaceDN w:val="0"/>
        <w:adjustRightInd w:val="0"/>
        <w:spacing w:before="60" w:after="60"/>
        <w:jc w:val="both"/>
        <w:rPr>
          <w:rFonts w:ascii="Times New Roman" w:hAnsi="Times New Roman" w:cs="Times New Roman"/>
          <w:b/>
          <w:sz w:val="24"/>
          <w:szCs w:val="24"/>
        </w:rPr>
      </w:pPr>
      <w:r w:rsidRPr="00661C6E">
        <w:rPr>
          <w:rFonts w:ascii="Times New Roman" w:hAnsi="Times New Roman" w:cs="Times New Roman"/>
          <w:b/>
          <w:sz w:val="24"/>
          <w:szCs w:val="24"/>
          <w:lang w:val="sr-Cyrl-CS"/>
        </w:rPr>
        <w:t xml:space="preserve">Индикатори процеса и индикатори </w:t>
      </w:r>
      <w:r w:rsidR="007F1DAF">
        <w:rPr>
          <w:rFonts w:ascii="Times New Roman" w:hAnsi="Times New Roman" w:cs="Times New Roman"/>
          <w:b/>
          <w:sz w:val="24"/>
          <w:szCs w:val="24"/>
          <w:lang w:val="sr-Cyrl-CS"/>
        </w:rPr>
        <w:t xml:space="preserve">исхода </w:t>
      </w:r>
      <w:r w:rsidRPr="00661C6E">
        <w:rPr>
          <w:rFonts w:ascii="Times New Roman" w:hAnsi="Times New Roman" w:cs="Times New Roman"/>
          <w:b/>
          <w:sz w:val="24"/>
          <w:szCs w:val="24"/>
          <w:lang w:val="sr-Cyrl-CS"/>
        </w:rPr>
        <w:t>за спровођење мера и активности</w:t>
      </w:r>
      <w:r w:rsidR="00661C6E" w:rsidRPr="00312851">
        <w:rPr>
          <w:rFonts w:ascii="Times New Roman" w:hAnsi="Times New Roman" w:cs="Times New Roman"/>
          <w:b/>
          <w:sz w:val="24"/>
          <w:szCs w:val="24"/>
        </w:rPr>
        <w:t>;</w:t>
      </w:r>
    </w:p>
    <w:p w:rsidR="00312851" w:rsidRPr="00312851" w:rsidRDefault="00312851" w:rsidP="00312851">
      <w:pPr>
        <w:pStyle w:val="ListParagraph"/>
        <w:autoSpaceDE w:val="0"/>
        <w:autoSpaceDN w:val="0"/>
        <w:adjustRightInd w:val="0"/>
        <w:spacing w:before="60" w:after="60" w:line="240" w:lineRule="auto"/>
        <w:ind w:left="1080"/>
        <w:jc w:val="both"/>
        <w:rPr>
          <w:rFonts w:ascii="Times New Roman" w:hAnsi="Times New Roman" w:cs="Times New Roman"/>
          <w:sz w:val="24"/>
          <w:szCs w:val="24"/>
          <w:lang w:val="sr-Cyrl-CS"/>
        </w:rPr>
      </w:pPr>
      <w:r>
        <w:rPr>
          <w:rFonts w:ascii="Times New Roman" w:hAnsi="Times New Roman" w:cs="Times New Roman"/>
          <w:sz w:val="24"/>
          <w:szCs w:val="24"/>
          <w:lang w:val="sr-Cyrl-CS"/>
        </w:rPr>
        <w:t xml:space="preserve">Акционим планом су дефинисани индикатори који служе за праћење остваривања </w:t>
      </w:r>
      <w:r w:rsidR="00661C6E">
        <w:rPr>
          <w:rFonts w:ascii="Times New Roman" w:hAnsi="Times New Roman" w:cs="Times New Roman"/>
          <w:sz w:val="24"/>
          <w:szCs w:val="24"/>
          <w:lang w:val="sr-Cyrl-CS"/>
        </w:rPr>
        <w:t xml:space="preserve">и исхода </w:t>
      </w:r>
      <w:r>
        <w:rPr>
          <w:rFonts w:ascii="Times New Roman" w:hAnsi="Times New Roman" w:cs="Times New Roman"/>
          <w:sz w:val="24"/>
          <w:szCs w:val="24"/>
          <w:lang w:val="sr-Cyrl-CS"/>
        </w:rPr>
        <w:t>мера и активности као и за</w:t>
      </w:r>
      <w:r w:rsidR="00661C6E">
        <w:rPr>
          <w:rFonts w:ascii="Times New Roman" w:hAnsi="Times New Roman" w:cs="Times New Roman"/>
          <w:sz w:val="24"/>
          <w:szCs w:val="24"/>
          <w:lang w:val="sr-Cyrl-CS"/>
        </w:rPr>
        <w:t xml:space="preserve"> </w:t>
      </w:r>
      <w:r>
        <w:rPr>
          <w:rFonts w:ascii="Times New Roman" w:hAnsi="Times New Roman" w:cs="Times New Roman"/>
          <w:sz w:val="24"/>
          <w:szCs w:val="24"/>
          <w:lang w:val="sr-Cyrl-CS"/>
        </w:rPr>
        <w:t xml:space="preserve">оцену успешности остваривања мера и активности. </w:t>
      </w:r>
    </w:p>
    <w:p w:rsidR="00400911" w:rsidRDefault="00400911" w:rsidP="00312851">
      <w:pPr>
        <w:autoSpaceDE w:val="0"/>
        <w:autoSpaceDN w:val="0"/>
        <w:adjustRightInd w:val="0"/>
        <w:spacing w:before="60" w:after="60"/>
        <w:jc w:val="both"/>
        <w:rPr>
          <w:rFonts w:ascii="Times New Roman" w:hAnsi="Times New Roman" w:cs="Times New Roman"/>
          <w:sz w:val="24"/>
          <w:szCs w:val="24"/>
          <w:lang w:val="sr-Cyrl-CS"/>
        </w:rPr>
      </w:pPr>
    </w:p>
    <w:p w:rsidR="00661C6E" w:rsidRDefault="00661C6E" w:rsidP="00661C6E">
      <w:pPr>
        <w:autoSpaceDE w:val="0"/>
        <w:autoSpaceDN w:val="0"/>
        <w:adjustRightInd w:val="0"/>
        <w:spacing w:before="60" w:after="60" w:line="240" w:lineRule="auto"/>
        <w:jc w:val="both"/>
        <w:rPr>
          <w:rFonts w:ascii="Times New Roman" w:hAnsi="Times New Roman" w:cs="Times New Roman"/>
          <w:sz w:val="24"/>
          <w:szCs w:val="24"/>
          <w:lang w:val="sr-Cyrl-CS"/>
        </w:rPr>
      </w:pPr>
      <w:r>
        <w:rPr>
          <w:rFonts w:ascii="Times New Roman" w:hAnsi="Times New Roman" w:cs="Times New Roman"/>
          <w:sz w:val="24"/>
          <w:szCs w:val="24"/>
          <w:lang w:val="sr-Cyrl-CS"/>
        </w:rPr>
        <w:t>Координацију спровођења Акционог плана вршиће Комисија за обезбеђење квалитета Универзитета у Крагујевцу</w:t>
      </w:r>
      <w:r w:rsidRPr="00661C6E">
        <w:rPr>
          <w:rFonts w:ascii="Times New Roman" w:hAnsi="Times New Roman" w:cs="Times New Roman"/>
          <w:sz w:val="24"/>
          <w:szCs w:val="24"/>
          <w:lang w:val="sr-Cyrl-CS"/>
        </w:rPr>
        <w:t xml:space="preserve">. </w:t>
      </w:r>
      <w:r w:rsidR="0020436A">
        <w:rPr>
          <w:rFonts w:ascii="Times New Roman" w:hAnsi="Times New Roman" w:cs="Times New Roman"/>
          <w:sz w:val="24"/>
          <w:szCs w:val="24"/>
          <w:lang w:val="sr-Cyrl-CS"/>
        </w:rPr>
        <w:t xml:space="preserve"> Одговорно лице за контролу рада Комисије је Председник комисије за обезбеђење квалитета.</w:t>
      </w:r>
    </w:p>
    <w:p w:rsidR="00661C6E" w:rsidRDefault="00661C6E" w:rsidP="00661C6E">
      <w:pPr>
        <w:autoSpaceDE w:val="0"/>
        <w:autoSpaceDN w:val="0"/>
        <w:adjustRightInd w:val="0"/>
        <w:spacing w:before="60" w:after="60" w:line="240" w:lineRule="auto"/>
        <w:jc w:val="both"/>
        <w:rPr>
          <w:rFonts w:ascii="Times New Roman" w:hAnsi="Times New Roman" w:cs="Times New Roman"/>
          <w:sz w:val="24"/>
          <w:szCs w:val="24"/>
          <w:lang w:val="sr-Cyrl-CS"/>
        </w:rPr>
      </w:pPr>
    </w:p>
    <w:p w:rsidR="00661C6E" w:rsidRDefault="00661C6E" w:rsidP="00661C6E">
      <w:pPr>
        <w:autoSpaceDE w:val="0"/>
        <w:autoSpaceDN w:val="0"/>
        <w:adjustRightInd w:val="0"/>
        <w:spacing w:before="60" w:after="60" w:line="240" w:lineRule="auto"/>
        <w:jc w:val="both"/>
        <w:rPr>
          <w:rFonts w:ascii="Times New Roman" w:hAnsi="Times New Roman" w:cs="Times New Roman"/>
          <w:sz w:val="24"/>
          <w:szCs w:val="24"/>
          <w:lang w:val="sr-Cyrl-CS"/>
        </w:rPr>
      </w:pPr>
      <w:r>
        <w:rPr>
          <w:rFonts w:ascii="Times New Roman" w:hAnsi="Times New Roman" w:cs="Times New Roman"/>
          <w:sz w:val="24"/>
          <w:szCs w:val="24"/>
          <w:lang w:val="sr-Cyrl-CS"/>
        </w:rPr>
        <w:t>Скраћенице које се користе у тексту Акционог плана:</w:t>
      </w:r>
    </w:p>
    <w:p w:rsidR="0020436A" w:rsidRDefault="0020436A" w:rsidP="0020436A">
      <w:pPr>
        <w:pStyle w:val="ListParagraph"/>
        <w:numPr>
          <w:ilvl w:val="0"/>
          <w:numId w:val="7"/>
        </w:numPr>
        <w:autoSpaceDE w:val="0"/>
        <w:autoSpaceDN w:val="0"/>
        <w:adjustRightInd w:val="0"/>
        <w:spacing w:before="60" w:after="60" w:line="240" w:lineRule="auto"/>
        <w:jc w:val="both"/>
        <w:rPr>
          <w:rFonts w:ascii="Times New Roman" w:hAnsi="Times New Roman" w:cs="Times New Roman"/>
          <w:sz w:val="24"/>
          <w:szCs w:val="24"/>
          <w:lang w:val="sr-Cyrl-CS"/>
        </w:rPr>
      </w:pPr>
      <w:r>
        <w:rPr>
          <w:rFonts w:ascii="Times New Roman" w:hAnsi="Times New Roman" w:cs="Times New Roman"/>
          <w:sz w:val="24"/>
          <w:szCs w:val="24"/>
          <w:lang w:val="sr-Cyrl-CS"/>
        </w:rPr>
        <w:t xml:space="preserve">ПР </w:t>
      </w:r>
      <w:r w:rsidR="00B32924">
        <w:rPr>
          <w:rFonts w:ascii="Times New Roman" w:hAnsi="Times New Roman" w:cs="Times New Roman"/>
          <w:sz w:val="24"/>
          <w:szCs w:val="24"/>
          <w:lang w:val="sr-Latn-CS"/>
        </w:rPr>
        <w:t xml:space="preserve"> – </w:t>
      </w:r>
      <w:r w:rsidR="008675A8" w:rsidRPr="00D626E7">
        <w:rPr>
          <w:rFonts w:ascii="Times New Roman" w:hAnsi="Times New Roman" w:cs="Times New Roman"/>
          <w:i/>
          <w:sz w:val="24"/>
          <w:szCs w:val="24"/>
          <w:lang w:val="sr-Latn-CS"/>
        </w:rPr>
        <w:t>Public relations</w:t>
      </w:r>
      <w:r w:rsidR="008675A8">
        <w:rPr>
          <w:rFonts w:ascii="Times New Roman" w:hAnsi="Times New Roman" w:cs="Times New Roman"/>
          <w:sz w:val="24"/>
          <w:szCs w:val="24"/>
          <w:lang w:val="sr-Latn-CS"/>
        </w:rPr>
        <w:t xml:space="preserve"> – </w:t>
      </w:r>
      <w:r w:rsidR="008675A8">
        <w:rPr>
          <w:rFonts w:ascii="Times New Roman" w:hAnsi="Times New Roman" w:cs="Times New Roman"/>
          <w:sz w:val="24"/>
          <w:szCs w:val="24"/>
          <w:lang w:val="sr-Cyrl-CS"/>
        </w:rPr>
        <w:t>односи са јавношћу</w:t>
      </w:r>
    </w:p>
    <w:p w:rsidR="008675A8" w:rsidRDefault="008675A8" w:rsidP="0020436A">
      <w:pPr>
        <w:pStyle w:val="ListParagraph"/>
        <w:numPr>
          <w:ilvl w:val="0"/>
          <w:numId w:val="7"/>
        </w:numPr>
        <w:autoSpaceDE w:val="0"/>
        <w:autoSpaceDN w:val="0"/>
        <w:adjustRightInd w:val="0"/>
        <w:spacing w:before="60" w:after="60" w:line="240" w:lineRule="auto"/>
        <w:jc w:val="both"/>
        <w:rPr>
          <w:rFonts w:ascii="Times New Roman" w:hAnsi="Times New Roman" w:cs="Times New Roman"/>
          <w:sz w:val="24"/>
          <w:szCs w:val="24"/>
          <w:lang w:val="sr-Cyrl-CS"/>
        </w:rPr>
      </w:pPr>
      <w:r>
        <w:rPr>
          <w:rFonts w:ascii="Times New Roman" w:hAnsi="Times New Roman" w:cs="Times New Roman"/>
          <w:sz w:val="24"/>
          <w:szCs w:val="24"/>
          <w:lang w:val="sr-Cyrl-CS"/>
        </w:rPr>
        <w:t>НИР – научно</w:t>
      </w:r>
      <w:r w:rsidR="00FB50A5">
        <w:rPr>
          <w:rFonts w:ascii="Times New Roman" w:hAnsi="Times New Roman" w:cs="Times New Roman"/>
          <w:sz w:val="24"/>
          <w:szCs w:val="24"/>
          <w:lang w:val="sr-Latn-CS"/>
        </w:rPr>
        <w:t>–</w:t>
      </w:r>
      <w:r>
        <w:rPr>
          <w:rFonts w:ascii="Times New Roman" w:hAnsi="Times New Roman" w:cs="Times New Roman"/>
          <w:sz w:val="24"/>
          <w:szCs w:val="24"/>
          <w:lang w:val="sr-Cyrl-CS"/>
        </w:rPr>
        <w:t>истраживачки рад</w:t>
      </w:r>
    </w:p>
    <w:p w:rsidR="00CD0487" w:rsidRPr="0020436A" w:rsidRDefault="00674F1F" w:rsidP="0020436A">
      <w:pPr>
        <w:pStyle w:val="ListParagraph"/>
        <w:numPr>
          <w:ilvl w:val="0"/>
          <w:numId w:val="7"/>
        </w:numPr>
        <w:autoSpaceDE w:val="0"/>
        <w:autoSpaceDN w:val="0"/>
        <w:adjustRightInd w:val="0"/>
        <w:spacing w:before="60" w:after="60" w:line="240" w:lineRule="auto"/>
        <w:jc w:val="both"/>
        <w:rPr>
          <w:rFonts w:ascii="Times New Roman" w:hAnsi="Times New Roman" w:cs="Times New Roman"/>
          <w:sz w:val="24"/>
          <w:szCs w:val="24"/>
          <w:lang w:val="sr-Cyrl-CS"/>
        </w:rPr>
      </w:pPr>
      <w:r>
        <w:rPr>
          <w:rFonts w:ascii="Times New Roman" w:hAnsi="Times New Roman" w:cs="Times New Roman"/>
          <w:sz w:val="24"/>
          <w:szCs w:val="24"/>
          <w:lang w:val="sr-Cyrl-CS"/>
        </w:rPr>
        <w:t>УНИЦ</w:t>
      </w:r>
      <w:r w:rsidR="00CD0487">
        <w:rPr>
          <w:rFonts w:ascii="Times New Roman" w:hAnsi="Times New Roman" w:cs="Times New Roman"/>
          <w:sz w:val="24"/>
          <w:szCs w:val="24"/>
          <w:lang w:val="sr-Latn-CS"/>
        </w:rPr>
        <w:t xml:space="preserve"> – </w:t>
      </w:r>
      <w:r>
        <w:rPr>
          <w:rFonts w:ascii="Times New Roman" w:hAnsi="Times New Roman" w:cs="Times New Roman"/>
          <w:sz w:val="24"/>
          <w:szCs w:val="24"/>
          <w:lang w:val="sr-Cyrl-CS"/>
        </w:rPr>
        <w:t>Универзитетски информациони центар</w:t>
      </w:r>
    </w:p>
    <w:p w:rsidR="00661C6E" w:rsidRPr="00661C6E" w:rsidRDefault="00661C6E" w:rsidP="00312851">
      <w:pPr>
        <w:shd w:val="clear" w:color="auto" w:fill="FFFFFF"/>
        <w:spacing w:before="60" w:after="60" w:line="240" w:lineRule="auto"/>
        <w:ind w:hanging="300"/>
        <w:rPr>
          <w:rFonts w:ascii="Times New Roman" w:eastAsia="Times New Roman" w:hAnsi="Times New Roman" w:cs="Times New Roman"/>
          <w:b/>
          <w:bCs/>
          <w:color w:val="008080"/>
          <w:sz w:val="24"/>
          <w:szCs w:val="24"/>
          <w:lang w:val="sr-Cyrl-CS"/>
        </w:rPr>
      </w:pPr>
      <w:r>
        <w:rPr>
          <w:rFonts w:ascii="Times New Roman" w:eastAsia="Times New Roman" w:hAnsi="Times New Roman" w:cs="Times New Roman"/>
          <w:b/>
          <w:bCs/>
          <w:color w:val="008080"/>
          <w:sz w:val="24"/>
          <w:szCs w:val="24"/>
          <w:lang w:val="sr-Cyrl-CS"/>
        </w:rPr>
        <w:tab/>
      </w:r>
    </w:p>
    <w:p w:rsidR="00DE36A9" w:rsidRPr="00DE36A9" w:rsidRDefault="00DE36A9" w:rsidP="00312851">
      <w:pPr>
        <w:autoSpaceDE w:val="0"/>
        <w:autoSpaceDN w:val="0"/>
        <w:adjustRightInd w:val="0"/>
        <w:spacing w:before="60" w:after="60"/>
        <w:ind w:firstLine="720"/>
        <w:jc w:val="both"/>
        <w:rPr>
          <w:rFonts w:ascii="Times New Roman" w:hAnsi="Times New Roman" w:cs="Times New Roman"/>
          <w:sz w:val="24"/>
          <w:szCs w:val="24"/>
        </w:rPr>
        <w:sectPr w:rsidR="00DE36A9" w:rsidRPr="00DE36A9" w:rsidSect="00DE36A9">
          <w:footerReference w:type="default" r:id="rId10"/>
          <w:pgSz w:w="12240" w:h="15840"/>
          <w:pgMar w:top="1417" w:right="1417" w:bottom="1417" w:left="1417" w:header="708" w:footer="708" w:gutter="0"/>
          <w:cols w:space="708"/>
          <w:docGrid w:linePitch="360"/>
        </w:sectPr>
      </w:pPr>
    </w:p>
    <w:p w:rsidR="00DE36A9" w:rsidRDefault="00075294" w:rsidP="00312851">
      <w:pPr>
        <w:autoSpaceDE w:val="0"/>
        <w:autoSpaceDN w:val="0"/>
        <w:adjustRightInd w:val="0"/>
        <w:spacing w:before="60" w:after="60"/>
        <w:ind w:firstLine="720"/>
        <w:jc w:val="center"/>
        <w:rPr>
          <w:rFonts w:ascii="Times New Roman" w:hAnsi="Times New Roman" w:cs="Times New Roman"/>
          <w:b/>
          <w:sz w:val="24"/>
          <w:szCs w:val="24"/>
          <w:lang w:val="sr-Cyrl-CS"/>
        </w:rPr>
      </w:pPr>
      <w:r w:rsidRPr="00DE36A9">
        <w:rPr>
          <w:rFonts w:ascii="Times New Roman" w:hAnsi="Times New Roman" w:cs="Times New Roman"/>
          <w:b/>
          <w:sz w:val="24"/>
          <w:szCs w:val="24"/>
        </w:rPr>
        <w:lastRenderedPageBreak/>
        <w:t>I</w:t>
      </w:r>
      <w:r w:rsidR="00DE36A9" w:rsidRPr="00DE36A9">
        <w:rPr>
          <w:rFonts w:ascii="Times New Roman" w:hAnsi="Times New Roman" w:cs="Times New Roman"/>
          <w:b/>
          <w:sz w:val="24"/>
          <w:szCs w:val="24"/>
        </w:rPr>
        <w:t xml:space="preserve">I </w:t>
      </w:r>
      <w:r w:rsidR="00DE36A9">
        <w:rPr>
          <w:rFonts w:ascii="Times New Roman" w:hAnsi="Times New Roman" w:cs="Times New Roman"/>
          <w:b/>
          <w:sz w:val="24"/>
          <w:szCs w:val="24"/>
          <w:lang w:val="sr-Cyrl-CS"/>
        </w:rPr>
        <w:t>ПЛАН АКТИВНОСТИ</w:t>
      </w:r>
    </w:p>
    <w:p w:rsidR="00DE4B00" w:rsidRPr="00DE36A9" w:rsidRDefault="00DE4B00" w:rsidP="00312851">
      <w:pPr>
        <w:autoSpaceDE w:val="0"/>
        <w:autoSpaceDN w:val="0"/>
        <w:adjustRightInd w:val="0"/>
        <w:spacing w:before="60" w:after="60"/>
        <w:ind w:firstLine="720"/>
        <w:jc w:val="center"/>
        <w:rPr>
          <w:rFonts w:ascii="Times New Roman" w:hAnsi="Times New Roman" w:cs="Times New Roman"/>
          <w:b/>
          <w:sz w:val="24"/>
          <w:szCs w:val="24"/>
          <w:lang w:val="sr-Cyrl-CS"/>
        </w:rPr>
      </w:pPr>
    </w:p>
    <w:p w:rsidR="00DE36A9" w:rsidRPr="00DE4B00" w:rsidRDefault="00DE36A9" w:rsidP="00312851">
      <w:pPr>
        <w:spacing w:before="60" w:after="60"/>
        <w:jc w:val="both"/>
        <w:rPr>
          <w:rFonts w:eastAsia="TimesNewRoman" w:cs="TimesNewRoman,Bold"/>
          <w:b/>
          <w:bCs/>
          <w:u w:val="single"/>
          <w:lang w:val="sr-Cyrl-CS"/>
        </w:rPr>
      </w:pPr>
      <w:r w:rsidRPr="00372964">
        <w:rPr>
          <w:rFonts w:ascii="TimesNewRoman,Bold" w:eastAsia="TimesNewRoman" w:hAnsi="TimesNewRoman,Bold" w:cs="TimesNewRoman,Bold"/>
          <w:b/>
          <w:bCs/>
          <w:u w:val="single"/>
          <w:lang w:val="sr-Cyrl-CS"/>
        </w:rPr>
        <w:t>Стратешки циљ 1:</w:t>
      </w:r>
      <w:r w:rsidR="00674F1F">
        <w:rPr>
          <w:rFonts w:ascii="TimesNewRoman,Bold" w:eastAsia="TimesNewRoman" w:hAnsi="TimesNewRoman,Bold" w:cs="TimesNewRoman,Bold"/>
          <w:b/>
          <w:bCs/>
          <w:u w:val="single"/>
          <w:lang w:val="sr-Cyrl-CS"/>
        </w:rPr>
        <w:t xml:space="preserve"> </w:t>
      </w:r>
      <w:r w:rsidR="0055397B">
        <w:rPr>
          <w:rFonts w:ascii="TimesNewRoman,Bold" w:eastAsia="TimesNewRoman" w:hAnsi="TimesNewRoman,Bold" w:cs="TimesNewRoman,Bold"/>
          <w:b/>
          <w:bCs/>
          <w:u w:val="single"/>
          <w:lang w:val="sr-Cyrl-CS"/>
        </w:rPr>
        <w:t>Промоција, развој и у</w:t>
      </w:r>
      <w:r w:rsidR="00DE4B00" w:rsidRPr="00DE4B00">
        <w:rPr>
          <w:rFonts w:ascii="Times New Roman" w:eastAsia="TimesNewRoman" w:hAnsi="Times New Roman" w:cs="Times New Roman"/>
          <w:b/>
          <w:bCs/>
          <w:u w:val="single"/>
          <w:lang w:val="sr-Cyrl-CS"/>
        </w:rPr>
        <w:t>напређење студијских програма</w:t>
      </w:r>
      <w:r w:rsidR="0055397B">
        <w:rPr>
          <w:rFonts w:ascii="Times New Roman" w:eastAsia="TimesNewRoman" w:hAnsi="Times New Roman" w:cs="Times New Roman"/>
          <w:b/>
          <w:bCs/>
          <w:u w:val="single"/>
          <w:lang w:val="sr-Cyrl-CS"/>
        </w:rPr>
        <w:t xml:space="preserve"> и наставног процеса</w:t>
      </w:r>
      <w:r w:rsidR="00DE4B00" w:rsidRPr="00DE4B00">
        <w:rPr>
          <w:rFonts w:ascii="Times New Roman" w:eastAsia="TimesNewRoman" w:hAnsi="Times New Roman" w:cs="Times New Roman"/>
          <w:b/>
          <w:bCs/>
          <w:u w:val="single"/>
          <w:lang w:val="sr-Cyrl-CS"/>
        </w:rPr>
        <w:t xml:space="preserve"> </w:t>
      </w:r>
    </w:p>
    <w:p w:rsidR="00661C6E" w:rsidRDefault="00661C6E" w:rsidP="00312851">
      <w:pPr>
        <w:spacing w:before="60" w:after="60"/>
        <w:jc w:val="both"/>
        <w:rPr>
          <w:rFonts w:ascii="TimesNewRoman,Bold" w:eastAsia="TimesNewRoman" w:hAnsi="TimesNewRoman,Bold" w:cs="TimesNewRoman,Bold"/>
          <w:b/>
          <w:bCs/>
          <w:u w:val="single"/>
          <w:lang w:val="sr-Cyrl-CS"/>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661C6E" w:rsidRPr="00674F1F" w:rsidTr="00C629AE">
        <w:tc>
          <w:tcPr>
            <w:tcW w:w="1809" w:type="dxa"/>
            <w:shd w:val="clear" w:color="auto" w:fill="DDD9C3" w:themeFill="background2" w:themeFillShade="E6"/>
          </w:tcPr>
          <w:p w:rsidR="00661C6E" w:rsidRPr="00674F1F" w:rsidRDefault="00661C6E" w:rsidP="00312851">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Циљеви</w:t>
            </w:r>
          </w:p>
        </w:tc>
        <w:tc>
          <w:tcPr>
            <w:tcW w:w="2694" w:type="dxa"/>
            <w:shd w:val="clear" w:color="auto" w:fill="DDD9C3" w:themeFill="background2" w:themeFillShade="E6"/>
          </w:tcPr>
          <w:p w:rsidR="00661C6E" w:rsidRPr="00674F1F" w:rsidRDefault="00661C6E" w:rsidP="00312851">
            <w:pPr>
              <w:spacing w:before="60" w:after="60"/>
              <w:jc w:val="center"/>
              <w:rPr>
                <w:rFonts w:eastAsia="TimesNewRoman" w:cs="TimesNewRoman,Bold"/>
                <w:b/>
                <w:bCs/>
                <w:lang w:val="sr-Cyrl-CS"/>
              </w:rPr>
            </w:pPr>
            <w:r w:rsidRPr="00674F1F">
              <w:rPr>
                <w:rFonts w:ascii="TimesNewRoman,Bold" w:eastAsia="TimesNewRoman" w:hAnsi="TimesNewRoman,Bold" w:cs="TimesNewRoman,Bold"/>
                <w:b/>
                <w:bCs/>
                <w:lang w:val="sr-Cyrl-CS"/>
              </w:rPr>
              <w:t xml:space="preserve">Активности </w:t>
            </w:r>
            <w:r w:rsidRPr="00674F1F">
              <w:rPr>
                <w:rFonts w:eastAsia="TimesNewRoman" w:cs="TimesNewRoman,Bold"/>
                <w:b/>
                <w:bCs/>
              </w:rPr>
              <w:t xml:space="preserve">/ </w:t>
            </w:r>
            <w:r w:rsidRPr="00674F1F">
              <w:rPr>
                <w:rFonts w:eastAsia="TimesNewRoman" w:cs="TimesNewRoman,Bold"/>
                <w:b/>
                <w:bCs/>
                <w:lang w:val="sr-Cyrl-CS"/>
              </w:rPr>
              <w:t>мере</w:t>
            </w:r>
          </w:p>
        </w:tc>
        <w:tc>
          <w:tcPr>
            <w:tcW w:w="2551" w:type="dxa"/>
            <w:shd w:val="clear" w:color="auto" w:fill="DDD9C3" w:themeFill="background2" w:themeFillShade="E6"/>
          </w:tcPr>
          <w:p w:rsidR="00661C6E" w:rsidRPr="00674F1F" w:rsidRDefault="00661C6E" w:rsidP="00661C6E">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661C6E" w:rsidRPr="00674F1F" w:rsidRDefault="00661C6E" w:rsidP="00312851">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661C6E" w:rsidRPr="00674F1F" w:rsidRDefault="00661C6E" w:rsidP="00312851">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661C6E" w:rsidRPr="00674F1F" w:rsidRDefault="00661C6E" w:rsidP="00312851">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Индикатори</w:t>
            </w:r>
          </w:p>
        </w:tc>
      </w:tr>
      <w:tr w:rsidR="00661C6E" w:rsidTr="00C629AE">
        <w:tc>
          <w:tcPr>
            <w:tcW w:w="1809" w:type="dxa"/>
          </w:tcPr>
          <w:p w:rsidR="00661C6E" w:rsidRPr="00B32924" w:rsidRDefault="00DE4B00" w:rsidP="00C629AE">
            <w:pPr>
              <w:spacing w:before="60" w:after="60"/>
              <w:rPr>
                <w:rFonts w:ascii="TimesNewRoman,Bold" w:eastAsia="TimesNewRoman" w:hAnsi="TimesNewRoman,Bold" w:cs="TimesNewRoman,Bold"/>
                <w:bCs/>
                <w:sz w:val="20"/>
                <w:lang w:val="sr-Cyrl-CS"/>
              </w:rPr>
            </w:pPr>
            <w:r w:rsidRPr="00B32924">
              <w:rPr>
                <w:rFonts w:ascii="Times New Roman" w:hAnsi="Times New Roman" w:cs="Times New Roman"/>
                <w:b/>
                <w:sz w:val="20"/>
                <w:szCs w:val="24"/>
                <w:lang w:val="sr-Latn-CS"/>
              </w:rPr>
              <w:t>1.1</w:t>
            </w:r>
            <w:r w:rsidRPr="00B32924">
              <w:rPr>
                <w:rFonts w:ascii="Times New Roman" w:hAnsi="Times New Roman" w:cs="Times New Roman"/>
                <w:sz w:val="20"/>
                <w:szCs w:val="24"/>
                <w:lang w:val="sr-Latn-CS"/>
              </w:rPr>
              <w:t xml:space="preserve"> </w:t>
            </w:r>
            <w:r w:rsidR="00075294" w:rsidRPr="00B32924">
              <w:rPr>
                <w:rFonts w:ascii="Times New Roman" w:hAnsi="Times New Roman" w:cs="Times New Roman"/>
                <w:sz w:val="20"/>
                <w:szCs w:val="24"/>
                <w:lang w:val="sr-Cyrl-CS"/>
              </w:rPr>
              <w:t>П</w:t>
            </w:r>
            <w:r w:rsidR="00661C6E" w:rsidRPr="00B32924">
              <w:rPr>
                <w:rFonts w:ascii="Times New Roman" w:hAnsi="Times New Roman" w:cs="Times New Roman"/>
                <w:sz w:val="20"/>
                <w:szCs w:val="24"/>
                <w:lang w:val="sr-Cyrl-CS"/>
              </w:rPr>
              <w:t>овећање броја корисника услуга</w:t>
            </w:r>
          </w:p>
        </w:tc>
        <w:tc>
          <w:tcPr>
            <w:tcW w:w="2694" w:type="dxa"/>
          </w:tcPr>
          <w:p w:rsidR="00661C6E" w:rsidRPr="008B639B" w:rsidRDefault="008B639B" w:rsidP="00A3761C">
            <w:pPr>
              <w:spacing w:before="60" w:after="60"/>
              <w:rPr>
                <w:rFonts w:ascii="TimesNewRoman,Bold" w:eastAsia="TimesNewRoman" w:hAnsi="TimesNewRoman,Bold" w:cs="TimesNewRoman,Bold"/>
                <w:bCs/>
                <w:sz w:val="20"/>
                <w:szCs w:val="20"/>
                <w:lang w:val="sr-Cyrl-CS"/>
              </w:rPr>
            </w:pPr>
            <w:r w:rsidRPr="008B639B">
              <w:rPr>
                <w:rFonts w:ascii="Times New Roman" w:hAnsi="Times New Roman" w:cs="Times New Roman"/>
                <w:sz w:val="20"/>
                <w:szCs w:val="20"/>
                <w:lang w:val="sr-Cyrl-CS"/>
              </w:rPr>
              <w:t>Промоција</w:t>
            </w:r>
            <w:r w:rsidR="00A3761C">
              <w:rPr>
                <w:rFonts w:ascii="Times New Roman" w:hAnsi="Times New Roman" w:cs="Times New Roman"/>
                <w:sz w:val="20"/>
                <w:szCs w:val="20"/>
                <w:lang w:val="sr-Cyrl-CS"/>
              </w:rPr>
              <w:t>;</w:t>
            </w:r>
            <w:r w:rsidRPr="008B639B">
              <w:rPr>
                <w:rFonts w:ascii="Times New Roman" w:hAnsi="Times New Roman" w:cs="Times New Roman"/>
                <w:sz w:val="20"/>
                <w:szCs w:val="20"/>
                <w:lang w:val="sr-Cyrl-CS"/>
              </w:rPr>
              <w:t xml:space="preserve"> Дан отворених врата</w:t>
            </w:r>
          </w:p>
        </w:tc>
        <w:tc>
          <w:tcPr>
            <w:tcW w:w="2551" w:type="dxa"/>
          </w:tcPr>
          <w:p w:rsidR="00661C6E" w:rsidRPr="008B639B" w:rsidRDefault="0020436A"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w:t>
            </w:r>
            <w:r w:rsidR="008B639B" w:rsidRPr="008B639B">
              <w:rPr>
                <w:rFonts w:ascii="Times New Roman" w:hAnsi="Times New Roman" w:cs="Times New Roman"/>
                <w:sz w:val="20"/>
                <w:szCs w:val="20"/>
                <w:lang w:val="sr-Cyrl-CS"/>
              </w:rPr>
              <w:t xml:space="preserve"> служба Универзитета у сарадњи са продеканима за наставу факултета у саставу Универзитета</w:t>
            </w:r>
          </w:p>
        </w:tc>
        <w:tc>
          <w:tcPr>
            <w:tcW w:w="2410" w:type="dxa"/>
          </w:tcPr>
          <w:p w:rsidR="00661C6E" w:rsidRPr="008B639B" w:rsidRDefault="008B639B"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 xml:space="preserve">Мај </w:t>
            </w:r>
          </w:p>
        </w:tc>
        <w:tc>
          <w:tcPr>
            <w:tcW w:w="1984" w:type="dxa"/>
          </w:tcPr>
          <w:p w:rsidR="00661C6E" w:rsidRPr="008B639B" w:rsidRDefault="008B639B"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661C6E" w:rsidRPr="008B639B" w:rsidRDefault="008B639B"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Број по</w:t>
            </w:r>
            <w:r w:rsidR="00B0483B">
              <w:rPr>
                <w:rFonts w:ascii="TimesNewRoman,Bold" w:eastAsia="TimesNewRoman" w:hAnsi="TimesNewRoman,Bold" w:cs="TimesNewRoman,Bold"/>
                <w:bCs/>
                <w:sz w:val="20"/>
                <w:szCs w:val="20"/>
                <w:lang w:val="sr-Cyrl-CS"/>
              </w:rPr>
              <w:t>сетилаца по факултетима и Униве</w:t>
            </w:r>
            <w:r w:rsidRPr="008B639B">
              <w:rPr>
                <w:rFonts w:ascii="TimesNewRoman,Bold" w:eastAsia="TimesNewRoman" w:hAnsi="TimesNewRoman,Bold" w:cs="TimesNewRoman,Bold"/>
                <w:bCs/>
                <w:sz w:val="20"/>
                <w:szCs w:val="20"/>
                <w:lang w:val="sr-Cyrl-CS"/>
              </w:rPr>
              <w:t>рзитету</w:t>
            </w:r>
          </w:p>
        </w:tc>
      </w:tr>
      <w:tr w:rsidR="009D0BC6" w:rsidTr="00C629AE">
        <w:tc>
          <w:tcPr>
            <w:tcW w:w="1809" w:type="dxa"/>
            <w:vMerge w:val="restart"/>
          </w:tcPr>
          <w:p w:rsidR="009D0BC6" w:rsidRPr="00B32924" w:rsidRDefault="009D0BC6"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t>1.2</w:t>
            </w:r>
            <w:r w:rsidRPr="00B32924">
              <w:rPr>
                <w:rFonts w:ascii="Times New Roman" w:hAnsi="Times New Roman" w:cs="Times New Roman"/>
                <w:sz w:val="20"/>
                <w:szCs w:val="24"/>
                <w:lang w:val="sr-Cyrl-CS"/>
              </w:rPr>
              <w:t xml:space="preserve"> Повећање интересовања за студије на факултетима Универзитета у Крагујевцу</w:t>
            </w:r>
          </w:p>
        </w:tc>
        <w:tc>
          <w:tcPr>
            <w:tcW w:w="2694" w:type="dxa"/>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План и реализација промотивних активности Универзитета у Крагујевцу</w:t>
            </w:r>
          </w:p>
        </w:tc>
        <w:tc>
          <w:tcPr>
            <w:tcW w:w="2551" w:type="dxa"/>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 служба Универзитета,</w:t>
            </w:r>
          </w:p>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Студентски парламент,</w:t>
            </w:r>
          </w:p>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 New Roman" w:hAnsi="Times New Roman" w:cs="Times New Roman"/>
                <w:sz w:val="20"/>
                <w:szCs w:val="20"/>
                <w:lang w:val="sr-Cyrl-CS"/>
              </w:rPr>
              <w:t>Продекани за наставу и студентски парламентима факултета у саставу Универзитета</w:t>
            </w:r>
            <w:r w:rsidRPr="008B639B">
              <w:rPr>
                <w:rFonts w:ascii="TimesNewRoman,Bold" w:eastAsia="TimesNewRoman" w:hAnsi="TimesNewRoman,Bold" w:cs="TimesNewRoman,Bold"/>
                <w:bCs/>
                <w:sz w:val="20"/>
                <w:szCs w:val="20"/>
                <w:lang w:val="sr-Cyrl-CS"/>
              </w:rPr>
              <w:t xml:space="preserve"> </w:t>
            </w:r>
          </w:p>
        </w:tc>
        <w:tc>
          <w:tcPr>
            <w:tcW w:w="2410" w:type="dxa"/>
          </w:tcPr>
          <w:p w:rsidR="00C629AE" w:rsidRDefault="009D0BC6" w:rsidP="00C629AE">
            <w:pPr>
              <w:rPr>
                <w:rFonts w:ascii="TimesNewRoman,Bold" w:eastAsia="TimesNewRoman" w:hAnsi="TimesNewRoman,Bold" w:cs="TimesNewRoman,Bold"/>
                <w:bCs/>
                <w:sz w:val="20"/>
                <w:szCs w:val="20"/>
              </w:rPr>
            </w:pPr>
            <w:r w:rsidRPr="008B639B">
              <w:rPr>
                <w:rFonts w:ascii="TimesNewRoman,Bold" w:eastAsia="TimesNewRoman" w:hAnsi="TimesNewRoman,Bold" w:cs="TimesNewRoman,Bold"/>
                <w:bCs/>
                <w:sz w:val="20"/>
                <w:szCs w:val="20"/>
                <w:lang w:val="sr-Cyrl-CS"/>
              </w:rPr>
              <w:t xml:space="preserve">План промотивних активности: </w:t>
            </w:r>
          </w:p>
          <w:p w:rsidR="009D0BC6" w:rsidRPr="008B639B" w:rsidRDefault="009D0BC6" w:rsidP="00C629AE">
            <w:pPr>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 xml:space="preserve">(01. </w:t>
            </w:r>
            <w:r w:rsidR="00FB50A5">
              <w:rPr>
                <w:rFonts w:ascii="TimesNewRoman,Bold" w:eastAsia="TimesNewRoman" w:hAnsi="TimesNewRoman,Bold" w:cs="TimesNewRoman,Bold"/>
                <w:bCs/>
                <w:sz w:val="20"/>
                <w:szCs w:val="20"/>
                <w:lang w:val="sr-Cyrl-CS"/>
              </w:rPr>
              <w:t>н</w:t>
            </w:r>
            <w:r w:rsidRPr="008B639B">
              <w:rPr>
                <w:rFonts w:ascii="TimesNewRoman,Bold" w:eastAsia="TimesNewRoman" w:hAnsi="TimesNewRoman,Bold" w:cs="TimesNewRoman,Bold"/>
                <w:bCs/>
                <w:sz w:val="20"/>
                <w:szCs w:val="20"/>
                <w:lang w:val="sr-Cyrl-CS"/>
              </w:rPr>
              <w:t>овембар)</w:t>
            </w:r>
          </w:p>
          <w:p w:rsidR="009D0BC6" w:rsidRPr="008B639B" w:rsidRDefault="009D0BC6" w:rsidP="00FB50A5">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 xml:space="preserve">Промоција: </w:t>
            </w:r>
            <w:r w:rsidR="00FB50A5">
              <w:rPr>
                <w:rFonts w:ascii="TimesNewRoman,Bold" w:eastAsia="TimesNewRoman" w:hAnsi="TimesNewRoman,Bold" w:cs="TimesNewRoman,Bold"/>
                <w:bCs/>
                <w:sz w:val="20"/>
                <w:szCs w:val="20"/>
                <w:lang w:val="sr-Cyrl-CS"/>
              </w:rPr>
              <w:t>к</w:t>
            </w:r>
            <w:r w:rsidRPr="008B639B">
              <w:rPr>
                <w:rFonts w:ascii="TimesNewRoman,Bold" w:eastAsia="TimesNewRoman" w:hAnsi="TimesNewRoman,Bold" w:cs="TimesNewRoman,Bold"/>
                <w:bCs/>
                <w:sz w:val="20"/>
                <w:szCs w:val="20"/>
                <w:lang w:val="sr-Cyrl-CS"/>
              </w:rPr>
              <w:t>онтинуирано</w:t>
            </w:r>
          </w:p>
        </w:tc>
        <w:tc>
          <w:tcPr>
            <w:tcW w:w="1984" w:type="dxa"/>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Израда плана промоције</w:t>
            </w:r>
          </w:p>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Број презентација</w:t>
            </w:r>
          </w:p>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w:t>
            </w:r>
            <w:r w:rsidRPr="008B639B">
              <w:rPr>
                <w:rFonts w:ascii="TimesNewRoman,Bold" w:eastAsia="TimesNewRoman" w:hAnsi="TimesNewRoman,Bold" w:cs="TimesNewRoman,Bold"/>
                <w:bCs/>
                <w:sz w:val="20"/>
                <w:szCs w:val="20"/>
                <w:lang w:val="sr-Cyrl-CS"/>
              </w:rPr>
              <w:t>рој уписаних на прву годину</w:t>
            </w:r>
          </w:p>
          <w:p w:rsidR="009D0BC6" w:rsidRPr="008B639B"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Број страних студената </w:t>
            </w:r>
          </w:p>
        </w:tc>
      </w:tr>
      <w:tr w:rsidR="009D0BC6" w:rsidTr="00C629AE">
        <w:trPr>
          <w:trHeight w:val="546"/>
        </w:trPr>
        <w:tc>
          <w:tcPr>
            <w:tcW w:w="1809" w:type="dxa"/>
            <w:vMerge/>
          </w:tcPr>
          <w:p w:rsidR="009D0BC6" w:rsidRPr="00B32924" w:rsidRDefault="009D0BC6" w:rsidP="00C629AE">
            <w:pPr>
              <w:spacing w:before="60" w:after="60"/>
              <w:rPr>
                <w:rFonts w:ascii="Times New Roman" w:hAnsi="Times New Roman" w:cs="Times New Roman"/>
                <w:b/>
                <w:sz w:val="20"/>
                <w:szCs w:val="24"/>
                <w:lang w:val="sr-Cyrl-CS"/>
              </w:rPr>
            </w:pPr>
          </w:p>
        </w:tc>
        <w:tc>
          <w:tcPr>
            <w:tcW w:w="2694" w:type="dxa"/>
            <w:tcBorders>
              <w:bottom w:val="single" w:sz="4" w:space="0" w:color="auto"/>
            </w:tcBorders>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План и програм промоције и уписа страних студената</w:t>
            </w:r>
          </w:p>
        </w:tc>
        <w:tc>
          <w:tcPr>
            <w:tcW w:w="2551" w:type="dxa"/>
            <w:tcBorders>
              <w:bottom w:val="single" w:sz="4" w:space="0" w:color="auto"/>
            </w:tcBorders>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Проректор за међународну сарадњу</w:t>
            </w:r>
          </w:p>
        </w:tc>
        <w:tc>
          <w:tcPr>
            <w:tcW w:w="2410" w:type="dxa"/>
            <w:tcBorders>
              <w:bottom w:val="single" w:sz="4" w:space="0" w:color="auto"/>
            </w:tcBorders>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Континуирано</w:t>
            </w:r>
          </w:p>
        </w:tc>
        <w:tc>
          <w:tcPr>
            <w:tcW w:w="1984" w:type="dxa"/>
            <w:tcBorders>
              <w:bottom w:val="single" w:sz="4" w:space="0" w:color="auto"/>
            </w:tcBorders>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Ректор</w:t>
            </w:r>
          </w:p>
        </w:tc>
        <w:tc>
          <w:tcPr>
            <w:tcW w:w="1701" w:type="dxa"/>
            <w:tcBorders>
              <w:left w:val="single" w:sz="4" w:space="0" w:color="auto"/>
              <w:bottom w:val="single" w:sz="4" w:space="0" w:color="auto"/>
            </w:tcBorders>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страних студената</w:t>
            </w:r>
          </w:p>
        </w:tc>
      </w:tr>
      <w:tr w:rsidR="00E9325E" w:rsidTr="00C629AE">
        <w:trPr>
          <w:trHeight w:val="1027"/>
        </w:trPr>
        <w:tc>
          <w:tcPr>
            <w:tcW w:w="1809" w:type="dxa"/>
            <w:vMerge w:val="restart"/>
          </w:tcPr>
          <w:p w:rsidR="00E9325E" w:rsidRPr="00B32924" w:rsidRDefault="00E9325E"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t>1.3</w:t>
            </w:r>
            <w:r w:rsidRPr="00B32924">
              <w:rPr>
                <w:rFonts w:ascii="Times New Roman" w:hAnsi="Times New Roman" w:cs="Times New Roman"/>
                <w:sz w:val="20"/>
                <w:szCs w:val="24"/>
                <w:lang w:val="sr-Cyrl-CS"/>
              </w:rPr>
              <w:t xml:space="preserve"> Повећање броја, обима и квалитета наставних садржаја</w:t>
            </w:r>
          </w:p>
        </w:tc>
        <w:tc>
          <w:tcPr>
            <w:tcW w:w="2694" w:type="dxa"/>
            <w:tcBorders>
              <w:bottom w:val="single" w:sz="4" w:space="0" w:color="auto"/>
            </w:tcBorders>
          </w:tcPr>
          <w:p w:rsidR="00E9325E"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Дефинисање плана увођења нових студијских програма и редизајна старих </w:t>
            </w:r>
          </w:p>
          <w:p w:rsidR="00E9325E" w:rsidRPr="008B639B" w:rsidRDefault="00E9325E" w:rsidP="00C629AE">
            <w:pPr>
              <w:spacing w:before="60" w:after="60"/>
              <w:rPr>
                <w:rFonts w:ascii="TimesNewRoman,Bold" w:eastAsia="TimesNewRoman" w:hAnsi="TimesNewRoman,Bold" w:cs="TimesNewRoman,Bold"/>
                <w:bCs/>
                <w:sz w:val="20"/>
                <w:szCs w:val="20"/>
                <w:lang w:val="sr-Cyrl-CS"/>
              </w:rPr>
            </w:pPr>
          </w:p>
        </w:tc>
        <w:tc>
          <w:tcPr>
            <w:tcW w:w="2551" w:type="dxa"/>
            <w:tcBorders>
              <w:bottom w:val="single" w:sz="4" w:space="0" w:color="auto"/>
            </w:tcBorders>
          </w:tcPr>
          <w:p w:rsidR="00E9325E"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Декани и продекани за наставу на факултетима </w:t>
            </w:r>
            <w:r w:rsidR="00A3761C">
              <w:rPr>
                <w:rFonts w:ascii="TimesNewRoman,Bold" w:eastAsia="TimesNewRoman" w:hAnsi="TimesNewRoman,Bold" w:cs="TimesNewRoman,Bold"/>
                <w:bCs/>
                <w:sz w:val="20"/>
                <w:szCs w:val="20"/>
                <w:lang w:val="sr-Cyrl-CS"/>
              </w:rPr>
              <w:t>у саставу</w:t>
            </w:r>
            <w:r>
              <w:rPr>
                <w:rFonts w:ascii="TimesNewRoman,Bold" w:eastAsia="TimesNewRoman" w:hAnsi="TimesNewRoman,Bold" w:cs="TimesNewRoman,Bold"/>
                <w:bCs/>
                <w:sz w:val="20"/>
                <w:szCs w:val="20"/>
                <w:lang w:val="sr-Cyrl-CS"/>
              </w:rPr>
              <w:t xml:space="preserve"> Универзитета</w:t>
            </w:r>
          </w:p>
          <w:p w:rsidR="00E9325E" w:rsidRPr="008B639B" w:rsidRDefault="00E9325E" w:rsidP="00C629AE">
            <w:pPr>
              <w:spacing w:before="60" w:after="60"/>
              <w:rPr>
                <w:rFonts w:ascii="TimesNewRoman,Bold" w:eastAsia="TimesNewRoman" w:hAnsi="TimesNewRoman,Bold" w:cs="TimesNewRoman,Bold"/>
                <w:bCs/>
                <w:sz w:val="20"/>
                <w:szCs w:val="20"/>
                <w:lang w:val="sr-Cyrl-CS"/>
              </w:rPr>
            </w:pPr>
          </w:p>
        </w:tc>
        <w:tc>
          <w:tcPr>
            <w:tcW w:w="2410" w:type="dxa"/>
            <w:tcBorders>
              <w:bottom w:val="single" w:sz="4" w:space="0" w:color="auto"/>
            </w:tcBorders>
          </w:tcPr>
          <w:p w:rsidR="00E9325E"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Септембар</w:t>
            </w:r>
          </w:p>
          <w:p w:rsidR="00E9325E" w:rsidRDefault="00E9325E" w:rsidP="00C629AE">
            <w:pPr>
              <w:spacing w:before="60" w:after="60"/>
              <w:rPr>
                <w:rFonts w:ascii="TimesNewRoman,Bold" w:eastAsia="TimesNewRoman" w:hAnsi="TimesNewRoman,Bold" w:cs="TimesNewRoman,Bold"/>
                <w:bCs/>
                <w:sz w:val="20"/>
                <w:szCs w:val="20"/>
                <w:lang w:val="sr-Cyrl-CS"/>
              </w:rPr>
            </w:pPr>
          </w:p>
          <w:p w:rsidR="00E9325E" w:rsidRDefault="00E9325E" w:rsidP="00C629AE">
            <w:pPr>
              <w:spacing w:before="60" w:after="60"/>
              <w:rPr>
                <w:rFonts w:ascii="TimesNewRoman,Bold" w:eastAsia="TimesNewRoman" w:hAnsi="TimesNewRoman,Bold" w:cs="TimesNewRoman,Bold"/>
                <w:bCs/>
                <w:sz w:val="20"/>
                <w:szCs w:val="20"/>
                <w:lang w:val="sr-Cyrl-CS"/>
              </w:rPr>
            </w:pPr>
          </w:p>
          <w:p w:rsidR="00E9325E" w:rsidRPr="008B639B" w:rsidRDefault="00E9325E" w:rsidP="00C629AE">
            <w:pPr>
              <w:spacing w:before="60" w:after="60"/>
              <w:rPr>
                <w:rFonts w:ascii="TimesNewRoman,Bold" w:eastAsia="TimesNewRoman" w:hAnsi="TimesNewRoman,Bold" w:cs="TimesNewRoman,Bold"/>
                <w:bCs/>
                <w:sz w:val="20"/>
                <w:szCs w:val="20"/>
                <w:lang w:val="sr-Cyrl-CS"/>
              </w:rPr>
            </w:pPr>
          </w:p>
        </w:tc>
        <w:tc>
          <w:tcPr>
            <w:tcW w:w="1984" w:type="dxa"/>
            <w:tcBorders>
              <w:bottom w:val="single" w:sz="4" w:space="0" w:color="auto"/>
            </w:tcBorders>
          </w:tcPr>
          <w:p w:rsidR="00E9325E" w:rsidRPr="008B639B" w:rsidRDefault="00E9325E"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bottom w:val="single" w:sz="4" w:space="0" w:color="auto"/>
            </w:tcBorders>
          </w:tcPr>
          <w:p w:rsidR="00E9325E"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нових студијских програма</w:t>
            </w:r>
          </w:p>
          <w:p w:rsidR="00E9325E" w:rsidRPr="008B639B"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Број </w:t>
            </w:r>
            <w:r w:rsidR="009D0BC6">
              <w:rPr>
                <w:rFonts w:ascii="TimesNewRoman,Bold" w:eastAsia="TimesNewRoman" w:hAnsi="TimesNewRoman,Bold" w:cs="TimesNewRoman,Bold"/>
                <w:bCs/>
                <w:sz w:val="20"/>
                <w:szCs w:val="20"/>
                <w:lang w:val="sr-Cyrl-CS"/>
              </w:rPr>
              <w:t xml:space="preserve">редизајнираних студ. </w:t>
            </w:r>
            <w:r>
              <w:rPr>
                <w:rFonts w:ascii="TimesNewRoman,Bold" w:eastAsia="TimesNewRoman" w:hAnsi="TimesNewRoman,Bold" w:cs="TimesNewRoman,Bold"/>
                <w:bCs/>
                <w:sz w:val="20"/>
                <w:szCs w:val="20"/>
                <w:lang w:val="sr-Cyrl-CS"/>
              </w:rPr>
              <w:t>програма</w:t>
            </w:r>
          </w:p>
        </w:tc>
      </w:tr>
      <w:tr w:rsidR="00E9325E" w:rsidTr="00C629AE">
        <w:trPr>
          <w:trHeight w:val="1052"/>
        </w:trPr>
        <w:tc>
          <w:tcPr>
            <w:tcW w:w="1809" w:type="dxa"/>
            <w:vMerge/>
          </w:tcPr>
          <w:p w:rsidR="00E9325E" w:rsidRPr="00B32924" w:rsidRDefault="00E9325E" w:rsidP="00C629AE">
            <w:pPr>
              <w:spacing w:before="60" w:after="60"/>
              <w:rPr>
                <w:rFonts w:ascii="Times New Roman" w:hAnsi="Times New Roman" w:cs="Times New Roman"/>
                <w:b/>
                <w:sz w:val="20"/>
                <w:szCs w:val="24"/>
                <w:lang w:val="sr-Cyrl-CS"/>
              </w:rPr>
            </w:pPr>
          </w:p>
        </w:tc>
        <w:tc>
          <w:tcPr>
            <w:tcW w:w="2694" w:type="dxa"/>
            <w:tcBorders>
              <w:top w:val="single" w:sz="4" w:space="0" w:color="auto"/>
            </w:tcBorders>
          </w:tcPr>
          <w:p w:rsidR="00E9325E"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Истраживање потреба локалне привреде и друштва за стручњацима одређеног профила</w:t>
            </w:r>
          </w:p>
        </w:tc>
        <w:tc>
          <w:tcPr>
            <w:tcW w:w="2551" w:type="dxa"/>
            <w:tcBorders>
              <w:top w:val="single" w:sz="4" w:space="0" w:color="auto"/>
            </w:tcBorders>
          </w:tcPr>
          <w:p w:rsidR="00E9325E" w:rsidRDefault="00E9325E"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 ПР служба Универзитета, Центар за развој каријере</w:t>
            </w:r>
            <w:r w:rsidR="009D0BC6">
              <w:rPr>
                <w:rFonts w:ascii="TimesNewRoman,Bold" w:eastAsia="TimesNewRoman" w:hAnsi="TimesNewRoman,Bold" w:cs="TimesNewRoman,Bold"/>
                <w:bCs/>
                <w:sz w:val="20"/>
                <w:szCs w:val="20"/>
                <w:lang w:val="sr-Cyrl-CS"/>
              </w:rPr>
              <w:t xml:space="preserve"> уз сарадњу са Привредног комором и Унијом послодаваца</w:t>
            </w:r>
          </w:p>
        </w:tc>
        <w:tc>
          <w:tcPr>
            <w:tcW w:w="2410" w:type="dxa"/>
            <w:tcBorders>
              <w:top w:val="single" w:sz="4" w:space="0" w:color="auto"/>
            </w:tcBorders>
          </w:tcPr>
          <w:p w:rsidR="00E9325E"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Континуирано</w:t>
            </w:r>
          </w:p>
        </w:tc>
        <w:tc>
          <w:tcPr>
            <w:tcW w:w="1984" w:type="dxa"/>
            <w:tcBorders>
              <w:top w:val="single" w:sz="4" w:space="0" w:color="auto"/>
            </w:tcBorders>
          </w:tcPr>
          <w:p w:rsidR="00E9325E" w:rsidRPr="008B639B"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Проректор за НИР</w:t>
            </w:r>
          </w:p>
        </w:tc>
        <w:tc>
          <w:tcPr>
            <w:tcW w:w="1701" w:type="dxa"/>
            <w:tcBorders>
              <w:top w:val="single" w:sz="4" w:space="0" w:color="auto"/>
              <w:left w:val="single" w:sz="4" w:space="0" w:color="auto"/>
            </w:tcBorders>
          </w:tcPr>
          <w:p w:rsidR="00E9325E" w:rsidRPr="00E9325E" w:rsidRDefault="00E9325E" w:rsidP="00C629AE">
            <w:pPr>
              <w:spacing w:before="60" w:after="60"/>
              <w:rPr>
                <w:rFonts w:ascii="Times New Roman" w:eastAsia="TimesNewRoman" w:hAnsi="Times New Roman" w:cs="Times New Roman"/>
                <w:bCs/>
                <w:sz w:val="20"/>
                <w:szCs w:val="20"/>
                <w:lang w:val="sr-Cyrl-CS"/>
              </w:rPr>
            </w:pPr>
            <w:r w:rsidRPr="00E9325E">
              <w:rPr>
                <w:rFonts w:ascii="Times New Roman" w:eastAsia="TimesNewRoman" w:hAnsi="Times New Roman" w:cs="Times New Roman"/>
                <w:bCs/>
                <w:sz w:val="20"/>
                <w:szCs w:val="20"/>
                <w:lang w:val="sr-Cyrl-CS"/>
              </w:rPr>
              <w:t>Потребе локалне привреде и друштва</w:t>
            </w:r>
          </w:p>
        </w:tc>
      </w:tr>
      <w:tr w:rsidR="00863FDA" w:rsidTr="00C629AE">
        <w:trPr>
          <w:trHeight w:val="60"/>
        </w:trPr>
        <w:tc>
          <w:tcPr>
            <w:tcW w:w="1809" w:type="dxa"/>
            <w:vMerge w:val="restart"/>
          </w:tcPr>
          <w:p w:rsidR="00863FDA" w:rsidRPr="00B32924" w:rsidRDefault="00863FDA"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lastRenderedPageBreak/>
              <w:t>1.4</w:t>
            </w:r>
            <w:r w:rsidRPr="00B32924">
              <w:rPr>
                <w:rFonts w:ascii="Times New Roman" w:hAnsi="Times New Roman" w:cs="Times New Roman"/>
                <w:sz w:val="20"/>
                <w:szCs w:val="24"/>
                <w:lang w:val="sr-Cyrl-CS"/>
              </w:rPr>
              <w:t xml:space="preserve"> Унапређење студијских програма</w:t>
            </w:r>
          </w:p>
        </w:tc>
        <w:tc>
          <w:tcPr>
            <w:tcW w:w="2694" w:type="dxa"/>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План и реализација интерних контрола квалитета и самовредновања студијских програма</w:t>
            </w:r>
          </w:p>
        </w:tc>
        <w:tc>
          <w:tcPr>
            <w:tcW w:w="2551"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w:t>
            </w:r>
          </w:p>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Комисија за квалитет</w:t>
            </w:r>
          </w:p>
        </w:tc>
        <w:tc>
          <w:tcPr>
            <w:tcW w:w="2410" w:type="dxa"/>
          </w:tcPr>
          <w:p w:rsidR="00863FDA" w:rsidRPr="008B639B" w:rsidRDefault="00FB50A5"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М</w:t>
            </w:r>
            <w:r w:rsidR="00863FDA">
              <w:rPr>
                <w:rFonts w:ascii="TimesNewRoman,Bold" w:eastAsia="TimesNewRoman" w:hAnsi="TimesNewRoman,Bold" w:cs="TimesNewRoman,Bold"/>
                <w:bCs/>
                <w:sz w:val="20"/>
                <w:szCs w:val="20"/>
                <w:lang w:val="sr-Cyrl-CS"/>
              </w:rPr>
              <w:t>арт</w:t>
            </w:r>
          </w:p>
        </w:tc>
        <w:tc>
          <w:tcPr>
            <w:tcW w:w="1984" w:type="dxa"/>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интерних контрола на факултетима</w:t>
            </w:r>
          </w:p>
        </w:tc>
      </w:tr>
      <w:tr w:rsidR="00863FDA" w:rsidTr="00C629AE">
        <w:tc>
          <w:tcPr>
            <w:tcW w:w="1809" w:type="dxa"/>
            <w:vMerge/>
          </w:tcPr>
          <w:p w:rsidR="00863FDA" w:rsidRPr="00B32924" w:rsidRDefault="00863FDA" w:rsidP="00C629AE">
            <w:pPr>
              <w:spacing w:before="60" w:after="60"/>
              <w:rPr>
                <w:rFonts w:ascii="Times New Roman" w:hAnsi="Times New Roman" w:cs="Times New Roman"/>
                <w:b/>
                <w:sz w:val="20"/>
                <w:szCs w:val="24"/>
                <w:lang w:val="ru-RU"/>
              </w:rPr>
            </w:pPr>
          </w:p>
        </w:tc>
        <w:tc>
          <w:tcPr>
            <w:tcW w:w="2694" w:type="dxa"/>
          </w:tcPr>
          <w:p w:rsidR="00863FDA" w:rsidRDefault="00863FDA" w:rsidP="00C629AE">
            <w:pPr>
              <w:spacing w:before="60" w:after="60"/>
              <w:rPr>
                <w:rFonts w:ascii="Times New Roman" w:eastAsia="TimesNewRoman" w:hAnsi="Times New Roman" w:cs="Times New Roman"/>
                <w:bCs/>
                <w:sz w:val="20"/>
                <w:szCs w:val="20"/>
                <w:lang w:val="sr-Cyrl-CS"/>
              </w:rPr>
            </w:pPr>
            <w:r>
              <w:rPr>
                <w:rFonts w:ascii="Times New Roman" w:eastAsia="TimesNewRoman" w:hAnsi="Times New Roman" w:cs="Times New Roman"/>
                <w:bCs/>
                <w:sz w:val="20"/>
                <w:szCs w:val="20"/>
                <w:lang w:val="sr-Cyrl-CS"/>
              </w:rPr>
              <w:t>Константно упоређивање и бенчмаркинг студијских програма са иностраним узорима</w:t>
            </w:r>
          </w:p>
        </w:tc>
        <w:tc>
          <w:tcPr>
            <w:tcW w:w="2551"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w:t>
            </w:r>
          </w:p>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Комисија за квалитет</w:t>
            </w:r>
          </w:p>
        </w:tc>
        <w:tc>
          <w:tcPr>
            <w:tcW w:w="2410"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Континуирано</w:t>
            </w:r>
          </w:p>
        </w:tc>
        <w:tc>
          <w:tcPr>
            <w:tcW w:w="1984" w:type="dxa"/>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унапређених студијских програма</w:t>
            </w:r>
          </w:p>
        </w:tc>
      </w:tr>
      <w:tr w:rsidR="009D0BC6" w:rsidTr="00C629AE">
        <w:tc>
          <w:tcPr>
            <w:tcW w:w="1809" w:type="dxa"/>
            <w:vMerge w:val="restart"/>
          </w:tcPr>
          <w:p w:rsidR="009D0BC6" w:rsidRPr="00B32924" w:rsidRDefault="009D0BC6"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ru-RU"/>
              </w:rPr>
              <w:t>1.5</w:t>
            </w:r>
            <w:r w:rsidRPr="00B32924">
              <w:rPr>
                <w:rFonts w:ascii="Times New Roman" w:hAnsi="Times New Roman" w:cs="Times New Roman"/>
                <w:sz w:val="20"/>
                <w:szCs w:val="24"/>
                <w:lang w:val="ru-RU"/>
              </w:rPr>
              <w:t xml:space="preserve"> Побољшање квалитета студијских програма</w:t>
            </w:r>
          </w:p>
        </w:tc>
        <w:tc>
          <w:tcPr>
            <w:tcW w:w="2694" w:type="dxa"/>
          </w:tcPr>
          <w:p w:rsidR="009D0BC6" w:rsidRPr="001B1AB2" w:rsidRDefault="009D0BC6" w:rsidP="00C629AE">
            <w:pPr>
              <w:spacing w:before="60" w:after="60"/>
              <w:rPr>
                <w:rFonts w:ascii="Times New Roman" w:eastAsia="TimesNewRoman" w:hAnsi="Times New Roman" w:cs="Times New Roman"/>
                <w:bCs/>
                <w:sz w:val="20"/>
                <w:szCs w:val="20"/>
                <w:lang w:val="sr-Cyrl-CS"/>
              </w:rPr>
            </w:pPr>
            <w:r>
              <w:rPr>
                <w:rFonts w:ascii="Times New Roman" w:eastAsia="TimesNewRoman" w:hAnsi="Times New Roman" w:cs="Times New Roman"/>
                <w:bCs/>
                <w:sz w:val="20"/>
                <w:szCs w:val="20"/>
                <w:lang w:val="sr-Cyrl-CS"/>
              </w:rPr>
              <w:t>План и реализација унапређења студијских програма</w:t>
            </w:r>
          </w:p>
        </w:tc>
        <w:tc>
          <w:tcPr>
            <w:tcW w:w="2551" w:type="dxa"/>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w:t>
            </w:r>
          </w:p>
          <w:p w:rsidR="009D0BC6" w:rsidRPr="008B639B"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Комисија за квалитет</w:t>
            </w:r>
          </w:p>
        </w:tc>
        <w:tc>
          <w:tcPr>
            <w:tcW w:w="2410" w:type="dxa"/>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Мај и децембар</w:t>
            </w:r>
          </w:p>
        </w:tc>
        <w:tc>
          <w:tcPr>
            <w:tcW w:w="1984" w:type="dxa"/>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побољшаних студијских програма</w:t>
            </w:r>
          </w:p>
        </w:tc>
      </w:tr>
      <w:tr w:rsidR="009D0BC6" w:rsidTr="00C629AE">
        <w:tc>
          <w:tcPr>
            <w:tcW w:w="1809" w:type="dxa"/>
            <w:vMerge/>
          </w:tcPr>
          <w:p w:rsidR="009D0BC6" w:rsidRPr="00B32924" w:rsidRDefault="009D0BC6" w:rsidP="00C629AE">
            <w:pPr>
              <w:spacing w:before="60" w:after="60"/>
              <w:rPr>
                <w:rFonts w:ascii="Times New Roman" w:hAnsi="Times New Roman" w:cs="Times New Roman"/>
                <w:b/>
                <w:sz w:val="20"/>
                <w:szCs w:val="24"/>
                <w:lang w:val="ru-RU"/>
              </w:rPr>
            </w:pPr>
          </w:p>
        </w:tc>
        <w:tc>
          <w:tcPr>
            <w:tcW w:w="2694" w:type="dxa"/>
          </w:tcPr>
          <w:p w:rsidR="009D0BC6" w:rsidRPr="001B1AB2" w:rsidRDefault="009D0BC6" w:rsidP="00C629AE">
            <w:pPr>
              <w:spacing w:before="60" w:after="60"/>
              <w:rPr>
                <w:rFonts w:ascii="Times New Roman" w:eastAsia="TimesNewRoman" w:hAnsi="Times New Roman" w:cs="Times New Roman"/>
                <w:bCs/>
                <w:sz w:val="20"/>
                <w:szCs w:val="20"/>
                <w:lang w:val="sr-Cyrl-CS"/>
              </w:rPr>
            </w:pPr>
            <w:r>
              <w:rPr>
                <w:rFonts w:ascii="Times New Roman" w:eastAsia="TimesNewRoman" w:hAnsi="Times New Roman" w:cs="Times New Roman"/>
                <w:bCs/>
                <w:sz w:val="20"/>
                <w:szCs w:val="20"/>
                <w:lang w:val="sr-Cyrl-CS"/>
              </w:rPr>
              <w:t>План интернационалне акредитације изабраних студијских програма</w:t>
            </w:r>
          </w:p>
        </w:tc>
        <w:tc>
          <w:tcPr>
            <w:tcW w:w="2551" w:type="dxa"/>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w:t>
            </w:r>
          </w:p>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Комисија за квалитет на факултетима, Комисија за обезбеђење квалитета Универзитета у Крагујевцу</w:t>
            </w:r>
          </w:p>
        </w:tc>
        <w:tc>
          <w:tcPr>
            <w:tcW w:w="2410" w:type="dxa"/>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Септембар</w:t>
            </w:r>
          </w:p>
        </w:tc>
        <w:tc>
          <w:tcPr>
            <w:tcW w:w="1984" w:type="dxa"/>
          </w:tcPr>
          <w:p w:rsidR="009D0BC6" w:rsidRPr="008B639B" w:rsidRDefault="009D0BC6"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међународно акредитованих студијских програма</w:t>
            </w:r>
          </w:p>
        </w:tc>
      </w:tr>
      <w:tr w:rsidR="001B1AB2" w:rsidTr="00C629AE">
        <w:tc>
          <w:tcPr>
            <w:tcW w:w="1809" w:type="dxa"/>
          </w:tcPr>
          <w:p w:rsidR="001B1AB2" w:rsidRPr="00B32924" w:rsidRDefault="00DE4B00" w:rsidP="00C629AE">
            <w:pPr>
              <w:spacing w:before="60" w:after="60"/>
              <w:rPr>
                <w:rFonts w:ascii="Times New Roman" w:hAnsi="Times New Roman" w:cs="Times New Roman"/>
                <w:sz w:val="20"/>
                <w:szCs w:val="24"/>
                <w:lang w:val="ru-RU"/>
              </w:rPr>
            </w:pPr>
            <w:r w:rsidRPr="00B32924">
              <w:rPr>
                <w:rFonts w:ascii="Times New Roman" w:hAnsi="Times New Roman" w:cs="Times New Roman"/>
                <w:b/>
                <w:sz w:val="20"/>
                <w:szCs w:val="24"/>
                <w:lang w:val="ru-RU"/>
              </w:rPr>
              <w:t>1.6</w:t>
            </w:r>
            <w:r w:rsidRPr="00B32924">
              <w:rPr>
                <w:rFonts w:ascii="Times New Roman" w:hAnsi="Times New Roman" w:cs="Times New Roman"/>
                <w:sz w:val="20"/>
                <w:szCs w:val="24"/>
                <w:lang w:val="ru-RU"/>
              </w:rPr>
              <w:t xml:space="preserve"> </w:t>
            </w:r>
            <w:r w:rsidR="001B1AB2" w:rsidRPr="00B32924">
              <w:rPr>
                <w:rFonts w:ascii="Times New Roman" w:hAnsi="Times New Roman" w:cs="Times New Roman"/>
                <w:sz w:val="20"/>
                <w:szCs w:val="24"/>
                <w:lang w:val="ru-RU"/>
              </w:rPr>
              <w:t>Побољшање квалитета наставе</w:t>
            </w:r>
          </w:p>
        </w:tc>
        <w:tc>
          <w:tcPr>
            <w:tcW w:w="2694" w:type="dxa"/>
          </w:tcPr>
          <w:p w:rsidR="001B1AB2" w:rsidRPr="008B639B" w:rsidRDefault="0055397B" w:rsidP="00C629AE">
            <w:pPr>
              <w:spacing w:before="60" w:after="60"/>
              <w:rPr>
                <w:rFonts w:ascii="TimesNewRoman,Bold" w:eastAsia="TimesNewRoman" w:hAnsi="TimesNewRoman,Bold" w:cs="TimesNewRoman,Bold"/>
                <w:bCs/>
                <w:sz w:val="20"/>
                <w:szCs w:val="20"/>
                <w:lang w:val="sr-Cyrl-CS"/>
              </w:rPr>
            </w:pPr>
            <w:r w:rsidRPr="001B1AB2">
              <w:rPr>
                <w:rFonts w:ascii="Times New Roman" w:eastAsia="TimesNewRoman" w:hAnsi="Times New Roman" w:cs="Times New Roman"/>
                <w:bCs/>
                <w:sz w:val="20"/>
                <w:szCs w:val="20"/>
                <w:lang w:val="sr-Cyrl-CS"/>
              </w:rPr>
              <w:t xml:space="preserve">Спровођење, обрада и достављање и </w:t>
            </w:r>
            <w:r w:rsidRPr="001B1AB2">
              <w:rPr>
                <w:rFonts w:ascii="Times New Roman" w:hAnsi="Times New Roman" w:cs="Times New Roman"/>
                <w:sz w:val="20"/>
                <w:szCs w:val="20"/>
                <w:lang w:val="sr-Cyrl-CS"/>
              </w:rPr>
              <w:t xml:space="preserve">резултата </w:t>
            </w:r>
            <w:r w:rsidRPr="001B1AB2">
              <w:rPr>
                <w:rFonts w:ascii="Times New Roman" w:hAnsi="Times New Roman" w:cs="Times New Roman"/>
                <w:sz w:val="20"/>
                <w:szCs w:val="20"/>
                <w:lang w:val="sr-Latn-CS"/>
              </w:rPr>
              <w:t>студентског</w:t>
            </w:r>
            <w:r w:rsidRPr="001B1AB2">
              <w:rPr>
                <w:rFonts w:ascii="Times New Roman" w:hAnsi="Times New Roman" w:cs="Times New Roman"/>
                <w:sz w:val="20"/>
                <w:szCs w:val="20"/>
              </w:rPr>
              <w:t xml:space="preserve"> </w:t>
            </w:r>
            <w:r w:rsidRPr="001B1AB2">
              <w:rPr>
                <w:rFonts w:ascii="Times New Roman" w:hAnsi="Times New Roman" w:cs="Times New Roman"/>
                <w:sz w:val="20"/>
                <w:szCs w:val="20"/>
                <w:lang w:val="sr-Cyrl-CS"/>
              </w:rPr>
              <w:t>вредновања квалитета наставног процеса</w:t>
            </w:r>
          </w:p>
        </w:tc>
        <w:tc>
          <w:tcPr>
            <w:tcW w:w="2551" w:type="dxa"/>
          </w:tcPr>
          <w:p w:rsidR="001B1AB2" w:rsidRDefault="00CD0487"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 на факултетима</w:t>
            </w:r>
          </w:p>
          <w:p w:rsidR="00CD0487" w:rsidRPr="008B639B" w:rsidRDefault="00CD0487"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Комисија за обезбеђење квалитета</w:t>
            </w:r>
          </w:p>
        </w:tc>
        <w:tc>
          <w:tcPr>
            <w:tcW w:w="2410" w:type="dxa"/>
          </w:tcPr>
          <w:p w:rsidR="001B1AB2" w:rsidRPr="008B639B" w:rsidRDefault="0055397B"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Мај и децембар</w:t>
            </w:r>
          </w:p>
        </w:tc>
        <w:tc>
          <w:tcPr>
            <w:tcW w:w="1984" w:type="dxa"/>
          </w:tcPr>
          <w:p w:rsidR="001B1AB2" w:rsidRPr="008B639B" w:rsidRDefault="001B1AB2"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1B1AB2" w:rsidRPr="008B639B" w:rsidRDefault="0055397B"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Статистички индикатори студентског вредновања</w:t>
            </w:r>
          </w:p>
        </w:tc>
      </w:tr>
      <w:tr w:rsidR="00863FDA" w:rsidTr="00C629AE">
        <w:tc>
          <w:tcPr>
            <w:tcW w:w="1809" w:type="dxa"/>
            <w:vMerge w:val="restart"/>
          </w:tcPr>
          <w:p w:rsidR="00863FDA" w:rsidRPr="00B32924" w:rsidRDefault="00863FDA" w:rsidP="00C629AE">
            <w:pPr>
              <w:spacing w:before="60" w:after="60"/>
              <w:rPr>
                <w:rFonts w:ascii="TimesNewRoman,Bold" w:eastAsia="TimesNewRoman" w:hAnsi="TimesNewRoman,Bold" w:cs="TimesNewRoman,Bold"/>
                <w:bCs/>
                <w:sz w:val="20"/>
                <w:lang w:val="sr-Cyrl-CS"/>
              </w:rPr>
            </w:pPr>
            <w:r w:rsidRPr="00B32924">
              <w:rPr>
                <w:rFonts w:ascii="Times New Roman" w:hAnsi="Times New Roman" w:cs="Times New Roman"/>
                <w:b/>
                <w:sz w:val="20"/>
                <w:szCs w:val="24"/>
                <w:lang w:val="ru-RU"/>
              </w:rPr>
              <w:t>1.7</w:t>
            </w:r>
            <w:r w:rsidRPr="00B32924">
              <w:rPr>
                <w:rFonts w:ascii="Times New Roman" w:hAnsi="Times New Roman" w:cs="Times New Roman"/>
                <w:sz w:val="20"/>
                <w:szCs w:val="24"/>
                <w:lang w:val="ru-RU"/>
              </w:rPr>
              <w:t xml:space="preserve"> Побољшање квалитета услова рада</w:t>
            </w:r>
          </w:p>
        </w:tc>
        <w:tc>
          <w:tcPr>
            <w:tcW w:w="2694" w:type="dxa"/>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План инвестиција усмерених за побољшање услова рада</w:t>
            </w:r>
          </w:p>
        </w:tc>
        <w:tc>
          <w:tcPr>
            <w:tcW w:w="2551"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наставу на факултетима</w:t>
            </w:r>
          </w:p>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НИР на факултетима</w:t>
            </w:r>
          </w:p>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Продекани за финансије</w:t>
            </w:r>
          </w:p>
          <w:p w:rsidR="00863FDA" w:rsidRPr="008B639B" w:rsidRDefault="00863FDA" w:rsidP="00C629AE">
            <w:pPr>
              <w:spacing w:before="60" w:after="60"/>
              <w:rPr>
                <w:rFonts w:ascii="TimesNewRoman,Bold" w:eastAsia="TimesNewRoman" w:hAnsi="TimesNewRoman,Bold" w:cs="TimesNewRoman,Bold"/>
                <w:bCs/>
                <w:sz w:val="20"/>
                <w:szCs w:val="20"/>
                <w:lang w:val="sr-Cyrl-CS"/>
              </w:rPr>
            </w:pPr>
          </w:p>
        </w:tc>
        <w:tc>
          <w:tcPr>
            <w:tcW w:w="2410" w:type="dxa"/>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Мај и децембар</w:t>
            </w:r>
          </w:p>
        </w:tc>
        <w:tc>
          <w:tcPr>
            <w:tcW w:w="1984"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Проректор за наставу</w:t>
            </w:r>
          </w:p>
          <w:p w:rsidR="00863FDA" w:rsidRDefault="00863FDA" w:rsidP="00C629AE">
            <w:pPr>
              <w:spacing w:before="60" w:after="60"/>
              <w:rPr>
                <w:rFonts w:ascii="TimesNewRoman,Bold" w:eastAsia="TimesNewRoman" w:hAnsi="TimesNewRoman,Bold" w:cs="TimesNewRoman,Bold"/>
                <w:bCs/>
                <w:sz w:val="20"/>
                <w:szCs w:val="20"/>
                <w:lang w:val="sr-Cyrl-CS"/>
              </w:rPr>
            </w:pPr>
            <w:r w:rsidRPr="008B639B">
              <w:rPr>
                <w:rFonts w:ascii="TimesNewRoman,Bold" w:eastAsia="TimesNewRoman" w:hAnsi="TimesNewRoman,Bold" w:cs="TimesNewRoman,Bold"/>
                <w:bCs/>
                <w:sz w:val="20"/>
                <w:szCs w:val="20"/>
                <w:lang w:val="sr-Cyrl-CS"/>
              </w:rPr>
              <w:t xml:space="preserve">Проректор за </w:t>
            </w:r>
            <w:r>
              <w:rPr>
                <w:rFonts w:ascii="TimesNewRoman,Bold" w:eastAsia="TimesNewRoman" w:hAnsi="TimesNewRoman,Bold" w:cs="TimesNewRoman,Bold"/>
                <w:bCs/>
                <w:sz w:val="20"/>
                <w:szCs w:val="20"/>
                <w:lang w:val="sr-Cyrl-CS"/>
              </w:rPr>
              <w:t>НИР</w:t>
            </w:r>
          </w:p>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Проректор за финансије</w:t>
            </w:r>
          </w:p>
        </w:tc>
        <w:tc>
          <w:tcPr>
            <w:tcW w:w="1701" w:type="dxa"/>
            <w:tcBorders>
              <w:left w:val="single" w:sz="4" w:space="0" w:color="auto"/>
            </w:tcBorders>
          </w:tcPr>
          <w:p w:rsidR="00863FDA" w:rsidRPr="008B639B"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и обим инвестиција</w:t>
            </w:r>
          </w:p>
        </w:tc>
      </w:tr>
      <w:tr w:rsidR="00863FDA" w:rsidTr="00C629AE">
        <w:tc>
          <w:tcPr>
            <w:tcW w:w="1809" w:type="dxa"/>
            <w:vMerge/>
          </w:tcPr>
          <w:p w:rsidR="00863FDA" w:rsidRPr="00B32924" w:rsidRDefault="00863FDA" w:rsidP="00C629AE">
            <w:pPr>
              <w:spacing w:before="60" w:after="60"/>
              <w:rPr>
                <w:rFonts w:ascii="Times New Roman" w:hAnsi="Times New Roman" w:cs="Times New Roman"/>
                <w:b/>
                <w:sz w:val="20"/>
                <w:szCs w:val="24"/>
                <w:lang w:val="ru-RU"/>
              </w:rPr>
            </w:pPr>
          </w:p>
        </w:tc>
        <w:tc>
          <w:tcPr>
            <w:tcW w:w="2694"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Подношење апликација за унапређење услова рада, санације, адаптације и изградње објеката</w:t>
            </w:r>
          </w:p>
        </w:tc>
        <w:tc>
          <w:tcPr>
            <w:tcW w:w="2551"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Проректор за НИР, проректор за финансије, Проректор за међународну сарадњу</w:t>
            </w:r>
          </w:p>
        </w:tc>
        <w:tc>
          <w:tcPr>
            <w:tcW w:w="2410"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Континуирано</w:t>
            </w:r>
          </w:p>
        </w:tc>
        <w:tc>
          <w:tcPr>
            <w:tcW w:w="1984" w:type="dxa"/>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Ректор</w:t>
            </w:r>
          </w:p>
        </w:tc>
        <w:tc>
          <w:tcPr>
            <w:tcW w:w="1701" w:type="dxa"/>
            <w:tcBorders>
              <w:left w:val="single" w:sz="4" w:space="0" w:color="auto"/>
            </w:tcBorders>
          </w:tcPr>
          <w:p w:rsidR="00863FDA" w:rsidRDefault="00863FDA"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Број апликација</w:t>
            </w:r>
          </w:p>
          <w:p w:rsidR="009D0BC6" w:rsidRDefault="009D0BC6"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Сума одобрених средстава</w:t>
            </w:r>
          </w:p>
        </w:tc>
      </w:tr>
    </w:tbl>
    <w:p w:rsidR="00DE36A9" w:rsidRDefault="00DE36A9" w:rsidP="00312851">
      <w:pPr>
        <w:spacing w:before="60" w:after="60"/>
        <w:jc w:val="both"/>
        <w:rPr>
          <w:rFonts w:eastAsia="TimesNewRoman" w:cs="TimesNewRoman,Bold"/>
          <w:b/>
          <w:bCs/>
          <w:u w:val="single"/>
          <w:lang w:val="sr-Cyrl-CS"/>
        </w:rPr>
      </w:pPr>
    </w:p>
    <w:p w:rsidR="009D0BC6" w:rsidRDefault="009D0BC6" w:rsidP="00312851">
      <w:pPr>
        <w:spacing w:before="60" w:after="60"/>
        <w:jc w:val="both"/>
        <w:rPr>
          <w:rFonts w:eastAsia="TimesNewRoman" w:cs="TimesNewRoman,Bold"/>
          <w:b/>
          <w:bCs/>
          <w:u w:val="single"/>
          <w:lang w:val="sr-Cyrl-CS"/>
        </w:rPr>
      </w:pPr>
    </w:p>
    <w:p w:rsidR="009D0BC6" w:rsidRDefault="009D0BC6" w:rsidP="00AE7D17">
      <w:pPr>
        <w:spacing w:before="60" w:after="60"/>
        <w:jc w:val="both"/>
        <w:rPr>
          <w:rFonts w:ascii="TimesNewRoman,Bold" w:eastAsia="TimesNewRoman" w:hAnsi="TimesNewRoman,Bold" w:cs="TimesNewRoman,Bold"/>
          <w:b/>
          <w:bCs/>
          <w:u w:val="single"/>
          <w:lang w:val="sr-Cyrl-CS"/>
        </w:rPr>
      </w:pPr>
    </w:p>
    <w:p w:rsidR="00AE7D17" w:rsidRDefault="00AE7D17" w:rsidP="00AE7D17">
      <w:pPr>
        <w:spacing w:before="60" w:after="60"/>
        <w:jc w:val="both"/>
        <w:rPr>
          <w:rFonts w:ascii="TimesNewRoman,Bold" w:eastAsia="TimesNewRoman" w:hAnsi="TimesNewRoman,Bold" w:cs="TimesNewRoman,Bold"/>
          <w:b/>
          <w:bCs/>
          <w:u w:val="single"/>
          <w:lang w:val="sr-Cyrl-CS"/>
        </w:rPr>
      </w:pPr>
      <w:r w:rsidRPr="00372964">
        <w:rPr>
          <w:rFonts w:ascii="TimesNewRoman,Bold" w:eastAsia="TimesNewRoman" w:hAnsi="TimesNewRoman,Bold" w:cs="TimesNewRoman,Bold"/>
          <w:b/>
          <w:bCs/>
          <w:u w:val="single"/>
          <w:lang w:val="sr-Cyrl-CS"/>
        </w:rPr>
        <w:lastRenderedPageBreak/>
        <w:t xml:space="preserve">Стратешки циљ </w:t>
      </w:r>
      <w:r>
        <w:rPr>
          <w:rFonts w:ascii="TimesNewRoman,Bold" w:eastAsia="TimesNewRoman" w:hAnsi="TimesNewRoman,Bold" w:cs="TimesNewRoman,Bold"/>
          <w:b/>
          <w:bCs/>
          <w:u w:val="single"/>
          <w:lang w:val="sr-Cyrl-CS"/>
        </w:rPr>
        <w:t>2</w:t>
      </w:r>
      <w:r w:rsidRPr="00372964">
        <w:rPr>
          <w:rFonts w:ascii="TimesNewRoman,Bold" w:eastAsia="TimesNewRoman" w:hAnsi="TimesNewRoman,Bold" w:cs="TimesNewRoman,Bold"/>
          <w:b/>
          <w:bCs/>
          <w:u w:val="single"/>
          <w:lang w:val="sr-Cyrl-CS"/>
        </w:rPr>
        <w:t>:</w:t>
      </w:r>
      <w:r w:rsidR="00674F1F">
        <w:rPr>
          <w:rFonts w:ascii="Times New Roman" w:hAnsi="Times New Roman" w:cs="Times New Roman"/>
          <w:sz w:val="24"/>
          <w:szCs w:val="24"/>
          <w:lang w:val="ru-RU"/>
        </w:rPr>
        <w:t xml:space="preserve"> </w:t>
      </w:r>
      <w:r w:rsidR="00674F1F" w:rsidRPr="00674F1F">
        <w:rPr>
          <w:rFonts w:ascii="Times New Roman" w:hAnsi="Times New Roman" w:cs="Times New Roman"/>
          <w:b/>
          <w:szCs w:val="24"/>
          <w:lang w:val="ru-RU"/>
        </w:rPr>
        <w:t>Повећање ефикасности студирања</w:t>
      </w:r>
    </w:p>
    <w:p w:rsidR="00AE7D17" w:rsidRDefault="00AE7D17" w:rsidP="00AE7D17">
      <w:pPr>
        <w:spacing w:before="60" w:after="60"/>
        <w:jc w:val="both"/>
        <w:rPr>
          <w:rFonts w:ascii="TimesNewRoman,Bold" w:eastAsia="TimesNewRoman" w:hAnsi="TimesNewRoman,Bold" w:cs="TimesNewRoman,Bold"/>
          <w:b/>
          <w:bCs/>
          <w:u w:val="single"/>
          <w:lang w:val="sr-Cyrl-CS"/>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AE7D17" w:rsidRPr="00674F1F" w:rsidTr="00674F1F">
        <w:tc>
          <w:tcPr>
            <w:tcW w:w="1809"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Циљеви</w:t>
            </w:r>
          </w:p>
        </w:tc>
        <w:tc>
          <w:tcPr>
            <w:tcW w:w="2694" w:type="dxa"/>
            <w:shd w:val="clear" w:color="auto" w:fill="DDD9C3" w:themeFill="background2" w:themeFillShade="E6"/>
          </w:tcPr>
          <w:p w:rsidR="00AE7D17" w:rsidRPr="00674F1F" w:rsidRDefault="00AE7D17" w:rsidP="008B639B">
            <w:pPr>
              <w:spacing w:before="60" w:after="60"/>
              <w:jc w:val="center"/>
              <w:rPr>
                <w:rFonts w:eastAsia="TimesNewRoman" w:cs="TimesNewRoman,Bold"/>
                <w:b/>
                <w:bCs/>
                <w:lang w:val="sr-Cyrl-CS"/>
              </w:rPr>
            </w:pPr>
            <w:r w:rsidRPr="00674F1F">
              <w:rPr>
                <w:rFonts w:ascii="TimesNewRoman,Bold" w:eastAsia="TimesNewRoman" w:hAnsi="TimesNewRoman,Bold" w:cs="TimesNewRoman,Bold"/>
                <w:b/>
                <w:bCs/>
                <w:lang w:val="sr-Cyrl-CS"/>
              </w:rPr>
              <w:t xml:space="preserve">Активности </w:t>
            </w:r>
            <w:r w:rsidRPr="00674F1F">
              <w:rPr>
                <w:rFonts w:eastAsia="TimesNewRoman" w:cs="TimesNewRoman,Bold"/>
                <w:b/>
                <w:bCs/>
              </w:rPr>
              <w:t xml:space="preserve">/ </w:t>
            </w:r>
            <w:r w:rsidRPr="00674F1F">
              <w:rPr>
                <w:rFonts w:eastAsia="TimesNewRoman" w:cs="TimesNewRoman,Bold"/>
                <w:b/>
                <w:bCs/>
                <w:lang w:val="sr-Cyrl-CS"/>
              </w:rPr>
              <w:t>мере</w:t>
            </w:r>
          </w:p>
        </w:tc>
        <w:tc>
          <w:tcPr>
            <w:tcW w:w="2551"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Индикатори</w:t>
            </w:r>
          </w:p>
        </w:tc>
      </w:tr>
      <w:tr w:rsidR="008F4103" w:rsidTr="008F4103">
        <w:trPr>
          <w:trHeight w:val="1077"/>
        </w:trPr>
        <w:tc>
          <w:tcPr>
            <w:tcW w:w="1809" w:type="dxa"/>
            <w:vMerge w:val="restart"/>
          </w:tcPr>
          <w:p w:rsidR="008F4103" w:rsidRDefault="008F4103" w:rsidP="00C629AE">
            <w:pPr>
              <w:spacing w:before="60" w:after="60"/>
              <w:rPr>
                <w:rFonts w:ascii="TimesNewRoman,Bold" w:eastAsia="TimesNewRoman" w:hAnsi="TimesNewRoman,Bold" w:cs="TimesNewRoman,Bold"/>
                <w:b/>
                <w:bCs/>
                <w:u w:val="single"/>
                <w:lang w:val="sr-Cyrl-CS"/>
              </w:rPr>
            </w:pPr>
            <w:r w:rsidRPr="00B32924">
              <w:rPr>
                <w:rFonts w:ascii="Times New Roman" w:hAnsi="Times New Roman" w:cs="Times New Roman"/>
                <w:b/>
                <w:sz w:val="20"/>
                <w:szCs w:val="24"/>
                <w:lang w:val="ru-RU"/>
              </w:rPr>
              <w:t>2.1</w:t>
            </w:r>
            <w:r w:rsidRPr="00DE4B00">
              <w:rPr>
                <w:rFonts w:ascii="Times New Roman" w:hAnsi="Times New Roman" w:cs="Times New Roman"/>
                <w:sz w:val="20"/>
                <w:szCs w:val="24"/>
                <w:lang w:val="ru-RU"/>
              </w:rPr>
              <w:t xml:space="preserve"> Повећање ефикасности студија</w:t>
            </w:r>
          </w:p>
        </w:tc>
        <w:tc>
          <w:tcPr>
            <w:tcW w:w="2694" w:type="dxa"/>
            <w:tcBorders>
              <w:bottom w:val="single" w:sz="4" w:space="0" w:color="auto"/>
            </w:tcBorders>
          </w:tcPr>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Извештај и пролазности и ефикасности студија</w:t>
            </w:r>
            <w:r>
              <w:rPr>
                <w:rFonts w:ascii="TimesNewRoman,Bold" w:eastAsia="TimesNewRoman" w:hAnsi="TimesNewRoman,Bold" w:cs="TimesNewRoman,Bold"/>
                <w:bCs/>
                <w:sz w:val="20"/>
                <w:szCs w:val="20"/>
                <w:lang w:val="sr-Cyrl-CS"/>
              </w:rPr>
              <w:t xml:space="preserve"> на свим нивоима</w:t>
            </w:r>
          </w:p>
        </w:tc>
        <w:tc>
          <w:tcPr>
            <w:tcW w:w="2551" w:type="dxa"/>
            <w:tcBorders>
              <w:bottom w:val="single" w:sz="4" w:space="0" w:color="auto"/>
            </w:tcBorders>
          </w:tcPr>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Продекани за наставу</w:t>
            </w:r>
          </w:p>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Комисија за обезбеђење квалитета</w:t>
            </w:r>
          </w:p>
        </w:tc>
        <w:tc>
          <w:tcPr>
            <w:tcW w:w="2410" w:type="dxa"/>
            <w:tcBorders>
              <w:bottom w:val="single" w:sz="4" w:space="0" w:color="auto"/>
            </w:tcBorders>
          </w:tcPr>
          <w:p w:rsidR="008F4103" w:rsidRPr="00964D5E" w:rsidRDefault="00FB50A5"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О</w:t>
            </w:r>
            <w:r w:rsidR="008F4103" w:rsidRPr="00964D5E">
              <w:rPr>
                <w:rFonts w:ascii="TimesNewRoman,Bold" w:eastAsia="TimesNewRoman" w:hAnsi="TimesNewRoman,Bold" w:cs="TimesNewRoman,Bold"/>
                <w:bCs/>
                <w:sz w:val="20"/>
                <w:szCs w:val="20"/>
                <w:lang w:val="sr-Cyrl-CS"/>
              </w:rPr>
              <w:t>ктобар</w:t>
            </w:r>
          </w:p>
        </w:tc>
        <w:tc>
          <w:tcPr>
            <w:tcW w:w="1984" w:type="dxa"/>
            <w:tcBorders>
              <w:bottom w:val="single" w:sz="4" w:space="0" w:color="auto"/>
            </w:tcBorders>
          </w:tcPr>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bottom w:val="single" w:sz="4" w:space="0" w:color="auto"/>
            </w:tcBorders>
          </w:tcPr>
          <w:p w:rsidR="008F4103"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Проценат пролазности по факултетима и Универзитету (збирно)</w:t>
            </w:r>
          </w:p>
          <w:p w:rsidR="008F4103" w:rsidRDefault="008F4103"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Средња просечна оцена на студијским програмима</w:t>
            </w:r>
          </w:p>
          <w:p w:rsidR="008F4103" w:rsidRPr="00964D5E" w:rsidRDefault="008F4103"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Просек година студирања</w:t>
            </w:r>
          </w:p>
        </w:tc>
      </w:tr>
      <w:tr w:rsidR="008F4103" w:rsidTr="008F4103">
        <w:trPr>
          <w:trHeight w:val="727"/>
        </w:trPr>
        <w:tc>
          <w:tcPr>
            <w:tcW w:w="1809" w:type="dxa"/>
            <w:vMerge/>
          </w:tcPr>
          <w:p w:rsidR="008F4103" w:rsidRPr="00B32924" w:rsidRDefault="008F4103" w:rsidP="00C629AE">
            <w:pPr>
              <w:spacing w:before="60" w:after="60"/>
              <w:rPr>
                <w:rFonts w:ascii="Times New Roman" w:hAnsi="Times New Roman" w:cs="Times New Roman"/>
                <w:b/>
                <w:sz w:val="20"/>
                <w:szCs w:val="24"/>
                <w:lang w:val="ru-RU"/>
              </w:rPr>
            </w:pPr>
          </w:p>
        </w:tc>
        <w:tc>
          <w:tcPr>
            <w:tcW w:w="2694" w:type="dxa"/>
            <w:tcBorders>
              <w:top w:val="single" w:sz="4" w:space="0" w:color="auto"/>
            </w:tcBorders>
          </w:tcPr>
          <w:p w:rsidR="008F4103" w:rsidRPr="00964D5E" w:rsidRDefault="008F4103"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Предлог мера за повећање ефикасности студирања</w:t>
            </w:r>
          </w:p>
        </w:tc>
        <w:tc>
          <w:tcPr>
            <w:tcW w:w="2551" w:type="dxa"/>
            <w:tcBorders>
              <w:top w:val="single" w:sz="4" w:space="0" w:color="auto"/>
            </w:tcBorders>
          </w:tcPr>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Продекани за наставу</w:t>
            </w:r>
          </w:p>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Комисија за обезбеђење квалитета</w:t>
            </w:r>
          </w:p>
        </w:tc>
        <w:tc>
          <w:tcPr>
            <w:tcW w:w="2410" w:type="dxa"/>
            <w:tcBorders>
              <w:top w:val="single" w:sz="4" w:space="0" w:color="auto"/>
            </w:tcBorders>
          </w:tcPr>
          <w:p w:rsidR="008F4103" w:rsidRPr="00964D5E" w:rsidRDefault="00FB50A5"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Ј</w:t>
            </w:r>
            <w:r w:rsidR="008F4103">
              <w:rPr>
                <w:rFonts w:ascii="TimesNewRoman,Bold" w:eastAsia="TimesNewRoman" w:hAnsi="TimesNewRoman,Bold" w:cs="TimesNewRoman,Bold"/>
                <w:bCs/>
                <w:sz w:val="20"/>
                <w:szCs w:val="20"/>
                <w:lang w:val="sr-Cyrl-CS"/>
              </w:rPr>
              <w:t>ун</w:t>
            </w:r>
          </w:p>
        </w:tc>
        <w:tc>
          <w:tcPr>
            <w:tcW w:w="1984" w:type="dxa"/>
            <w:tcBorders>
              <w:top w:val="single" w:sz="4" w:space="0" w:color="auto"/>
            </w:tcBorders>
          </w:tcPr>
          <w:p w:rsidR="008F4103" w:rsidRPr="00964D5E"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Проректор за наставу</w:t>
            </w:r>
          </w:p>
        </w:tc>
        <w:tc>
          <w:tcPr>
            <w:tcW w:w="1701" w:type="dxa"/>
            <w:tcBorders>
              <w:top w:val="single" w:sz="4" w:space="0" w:color="auto"/>
              <w:left w:val="single" w:sz="4" w:space="0" w:color="auto"/>
            </w:tcBorders>
          </w:tcPr>
          <w:p w:rsidR="008F4103" w:rsidRDefault="008F4103"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Број мера за повећање ефика</w:t>
            </w:r>
            <w:r>
              <w:rPr>
                <w:rFonts w:ascii="TimesNewRoman,Bold" w:eastAsia="TimesNewRoman" w:hAnsi="TimesNewRoman,Bold" w:cs="TimesNewRoman,Bold"/>
                <w:bCs/>
                <w:sz w:val="20"/>
                <w:szCs w:val="20"/>
                <w:lang w:val="sr-Cyrl-CS"/>
              </w:rPr>
              <w:t>с</w:t>
            </w:r>
            <w:r w:rsidRPr="00964D5E">
              <w:rPr>
                <w:rFonts w:ascii="TimesNewRoman,Bold" w:eastAsia="TimesNewRoman" w:hAnsi="TimesNewRoman,Bold" w:cs="TimesNewRoman,Bold"/>
                <w:bCs/>
                <w:sz w:val="20"/>
                <w:szCs w:val="20"/>
                <w:lang w:val="sr-Cyrl-CS"/>
              </w:rPr>
              <w:t>ности</w:t>
            </w:r>
          </w:p>
          <w:p w:rsidR="008F4103" w:rsidRPr="00964D5E" w:rsidRDefault="008F4103" w:rsidP="00C629AE">
            <w:pPr>
              <w:spacing w:before="60" w:after="60"/>
              <w:rPr>
                <w:rFonts w:ascii="TimesNewRoman,Bold" w:eastAsia="TimesNewRoman" w:hAnsi="TimesNewRoman,Bold" w:cs="TimesNewRoman,Bold"/>
                <w:bCs/>
                <w:sz w:val="20"/>
                <w:szCs w:val="20"/>
                <w:lang w:val="sr-Cyrl-CS"/>
              </w:rPr>
            </w:pPr>
          </w:p>
        </w:tc>
      </w:tr>
      <w:tr w:rsidR="0055397B" w:rsidTr="008B639B">
        <w:tc>
          <w:tcPr>
            <w:tcW w:w="1809" w:type="dxa"/>
          </w:tcPr>
          <w:p w:rsidR="0055397B" w:rsidRPr="00DE4B00" w:rsidRDefault="00B32924" w:rsidP="00C629AE">
            <w:pPr>
              <w:spacing w:before="60" w:after="60"/>
              <w:rPr>
                <w:rFonts w:ascii="Times New Roman" w:hAnsi="Times New Roman" w:cs="Times New Roman"/>
                <w:sz w:val="20"/>
                <w:szCs w:val="24"/>
                <w:lang w:val="ru-RU"/>
              </w:rPr>
            </w:pPr>
            <w:r w:rsidRPr="00B32924">
              <w:rPr>
                <w:rFonts w:ascii="Times New Roman" w:hAnsi="Times New Roman" w:cs="Times New Roman"/>
                <w:b/>
                <w:sz w:val="20"/>
                <w:szCs w:val="24"/>
                <w:lang w:val="ru-RU"/>
              </w:rPr>
              <w:t>2.2</w:t>
            </w:r>
            <w:r>
              <w:rPr>
                <w:rFonts w:ascii="Times New Roman" w:hAnsi="Times New Roman" w:cs="Times New Roman"/>
                <w:sz w:val="20"/>
                <w:szCs w:val="24"/>
                <w:lang w:val="ru-RU"/>
              </w:rPr>
              <w:t xml:space="preserve"> Повећање проходности</w:t>
            </w:r>
            <w:r w:rsidR="009D0BC6">
              <w:rPr>
                <w:rFonts w:ascii="Times New Roman" w:hAnsi="Times New Roman" w:cs="Times New Roman"/>
                <w:sz w:val="20"/>
                <w:szCs w:val="24"/>
                <w:lang w:val="ru-RU"/>
              </w:rPr>
              <w:t xml:space="preserve"> </w:t>
            </w:r>
          </w:p>
        </w:tc>
        <w:tc>
          <w:tcPr>
            <w:tcW w:w="2694" w:type="dxa"/>
          </w:tcPr>
          <w:p w:rsidR="0055397B" w:rsidRPr="00964D5E" w:rsidRDefault="0055397B"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Организовање додатне наставе и летњих школа у циљу подизања </w:t>
            </w:r>
            <w:r w:rsidR="00B32924">
              <w:rPr>
                <w:rFonts w:ascii="TimesNewRoman,Bold" w:eastAsia="TimesNewRoman" w:hAnsi="TimesNewRoman,Bold" w:cs="TimesNewRoman,Bold"/>
                <w:bCs/>
                <w:sz w:val="20"/>
                <w:szCs w:val="20"/>
                <w:lang w:val="sr-Cyrl-CS"/>
              </w:rPr>
              <w:t>ефикасности</w:t>
            </w:r>
            <w:r>
              <w:rPr>
                <w:rFonts w:ascii="TimesNewRoman,Bold" w:eastAsia="TimesNewRoman" w:hAnsi="TimesNewRoman,Bold" w:cs="TimesNewRoman,Bold"/>
                <w:bCs/>
                <w:sz w:val="20"/>
                <w:szCs w:val="20"/>
                <w:lang w:val="sr-Cyrl-CS"/>
              </w:rPr>
              <w:t xml:space="preserve"> и </w:t>
            </w:r>
            <w:r w:rsidR="00B32924">
              <w:rPr>
                <w:rFonts w:ascii="TimesNewRoman,Bold" w:eastAsia="TimesNewRoman" w:hAnsi="TimesNewRoman,Bold" w:cs="TimesNewRoman,Bold"/>
                <w:bCs/>
                <w:sz w:val="20"/>
                <w:szCs w:val="20"/>
                <w:lang w:val="sr-Cyrl-CS"/>
              </w:rPr>
              <w:t>проходности</w:t>
            </w:r>
          </w:p>
        </w:tc>
        <w:tc>
          <w:tcPr>
            <w:tcW w:w="2551" w:type="dxa"/>
          </w:tcPr>
          <w:p w:rsidR="0055397B" w:rsidRPr="00964D5E" w:rsidRDefault="0055397B"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Продекани за наставу</w:t>
            </w:r>
          </w:p>
          <w:p w:rsidR="0055397B" w:rsidRPr="00964D5E" w:rsidRDefault="0055397B"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Комисија за обезбеђење квалитета</w:t>
            </w:r>
          </w:p>
        </w:tc>
        <w:tc>
          <w:tcPr>
            <w:tcW w:w="2410" w:type="dxa"/>
          </w:tcPr>
          <w:p w:rsidR="0055397B" w:rsidRPr="00964D5E" w:rsidRDefault="00FB50A5"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Ј</w:t>
            </w:r>
            <w:r w:rsidR="0055397B">
              <w:rPr>
                <w:rFonts w:ascii="TimesNewRoman,Bold" w:eastAsia="TimesNewRoman" w:hAnsi="TimesNewRoman,Bold" w:cs="TimesNewRoman,Bold"/>
                <w:bCs/>
                <w:sz w:val="20"/>
                <w:szCs w:val="20"/>
                <w:lang w:val="sr-Cyrl-CS"/>
              </w:rPr>
              <w:t>ун</w:t>
            </w:r>
          </w:p>
        </w:tc>
        <w:tc>
          <w:tcPr>
            <w:tcW w:w="1984" w:type="dxa"/>
          </w:tcPr>
          <w:p w:rsidR="0055397B" w:rsidRPr="00964D5E" w:rsidRDefault="0055397B" w:rsidP="00C629AE">
            <w:pPr>
              <w:spacing w:before="60" w:after="60"/>
              <w:rPr>
                <w:rFonts w:ascii="TimesNewRoman,Bold" w:eastAsia="TimesNewRoman" w:hAnsi="TimesNewRoman,Bold" w:cs="TimesNewRoman,Bold"/>
                <w:bCs/>
                <w:sz w:val="20"/>
                <w:szCs w:val="20"/>
                <w:lang w:val="sr-Cyrl-CS"/>
              </w:rPr>
            </w:pPr>
            <w:r w:rsidRPr="00964D5E">
              <w:rPr>
                <w:rFonts w:ascii="TimesNewRoman,Bold" w:eastAsia="TimesNewRoman" w:hAnsi="TimesNewRoman,Bold" w:cs="TimesNewRoman,Bold"/>
                <w:bCs/>
                <w:sz w:val="20"/>
                <w:szCs w:val="20"/>
                <w:lang w:val="sr-Cyrl-CS"/>
              </w:rPr>
              <w:t>Проректор за наставу</w:t>
            </w:r>
          </w:p>
        </w:tc>
        <w:tc>
          <w:tcPr>
            <w:tcW w:w="1701" w:type="dxa"/>
            <w:tcBorders>
              <w:left w:val="single" w:sz="4" w:space="0" w:color="auto"/>
            </w:tcBorders>
          </w:tcPr>
          <w:p w:rsidR="0055397B" w:rsidRPr="00964D5E" w:rsidRDefault="0055397B"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Број летњих школа </w:t>
            </w:r>
            <w:r w:rsidR="00B32924">
              <w:rPr>
                <w:rFonts w:ascii="TimesNewRoman,Bold" w:eastAsia="TimesNewRoman" w:hAnsi="TimesNewRoman,Bold" w:cs="TimesNewRoman,Bold"/>
                <w:bCs/>
                <w:sz w:val="20"/>
                <w:szCs w:val="20"/>
                <w:lang w:val="sr-Cyrl-CS"/>
              </w:rPr>
              <w:t>и додатних часова наставе</w:t>
            </w:r>
          </w:p>
        </w:tc>
      </w:tr>
    </w:tbl>
    <w:p w:rsidR="00293EF0" w:rsidRDefault="00293EF0"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8F4103" w:rsidRDefault="008F4103" w:rsidP="00AE7D17">
      <w:pPr>
        <w:spacing w:before="60" w:after="60"/>
        <w:jc w:val="both"/>
        <w:rPr>
          <w:rFonts w:ascii="TimesNewRoman,Bold" w:eastAsia="TimesNewRoman" w:hAnsi="TimesNewRoman,Bold" w:cs="TimesNewRoman,Bold"/>
          <w:b/>
          <w:bCs/>
          <w:u w:val="single"/>
          <w:lang w:val="sr-Cyrl-CS"/>
        </w:rPr>
      </w:pPr>
    </w:p>
    <w:p w:rsidR="00AE7D17" w:rsidRDefault="00AE7D17" w:rsidP="00AE7D17">
      <w:pPr>
        <w:spacing w:before="60" w:after="60"/>
        <w:jc w:val="both"/>
        <w:rPr>
          <w:rFonts w:ascii="TimesNewRoman,Bold" w:eastAsia="TimesNewRoman" w:hAnsi="TimesNewRoman,Bold" w:cs="TimesNewRoman,Bold"/>
          <w:b/>
          <w:bCs/>
          <w:u w:val="single"/>
          <w:lang w:val="sr-Cyrl-CS"/>
        </w:rPr>
      </w:pPr>
      <w:r w:rsidRPr="00372964">
        <w:rPr>
          <w:rFonts w:ascii="TimesNewRoman,Bold" w:eastAsia="TimesNewRoman" w:hAnsi="TimesNewRoman,Bold" w:cs="TimesNewRoman,Bold"/>
          <w:b/>
          <w:bCs/>
          <w:u w:val="single"/>
          <w:lang w:val="sr-Cyrl-CS"/>
        </w:rPr>
        <w:lastRenderedPageBreak/>
        <w:t xml:space="preserve">Стратешки циљ </w:t>
      </w:r>
      <w:r>
        <w:rPr>
          <w:rFonts w:ascii="TimesNewRoman,Bold" w:eastAsia="TimesNewRoman" w:hAnsi="TimesNewRoman,Bold" w:cs="TimesNewRoman,Bold"/>
          <w:b/>
          <w:bCs/>
          <w:u w:val="single"/>
          <w:lang w:val="sr-Cyrl-CS"/>
        </w:rPr>
        <w:t>3</w:t>
      </w:r>
      <w:r w:rsidRPr="00372964">
        <w:rPr>
          <w:rFonts w:ascii="TimesNewRoman,Bold" w:eastAsia="TimesNewRoman" w:hAnsi="TimesNewRoman,Bold" w:cs="TimesNewRoman,Bold"/>
          <w:b/>
          <w:bCs/>
          <w:u w:val="single"/>
          <w:lang w:val="sr-Cyrl-CS"/>
        </w:rPr>
        <w:t>:</w:t>
      </w:r>
      <w:r>
        <w:rPr>
          <w:rFonts w:ascii="TimesNewRoman,Bold" w:eastAsia="TimesNewRoman" w:hAnsi="TimesNewRoman,Bold" w:cs="TimesNewRoman,Bold"/>
          <w:b/>
          <w:bCs/>
          <w:u w:val="single"/>
          <w:lang w:val="sr-Cyrl-CS"/>
        </w:rPr>
        <w:t xml:space="preserve"> </w:t>
      </w:r>
      <w:r w:rsidR="007F1DAF">
        <w:rPr>
          <w:rFonts w:ascii="TimesNewRoman,Bold" w:eastAsia="TimesNewRoman" w:hAnsi="TimesNewRoman,Bold" w:cs="TimesNewRoman,Bold"/>
          <w:b/>
          <w:bCs/>
          <w:u w:val="single"/>
          <w:lang w:val="sr-Cyrl-CS"/>
        </w:rPr>
        <w:t>Развој</w:t>
      </w:r>
      <w:r w:rsidR="00674F1F">
        <w:rPr>
          <w:rFonts w:ascii="TimesNewRoman,Bold" w:eastAsia="TimesNewRoman" w:hAnsi="TimesNewRoman,Bold" w:cs="TimesNewRoman,Bold"/>
          <w:b/>
          <w:bCs/>
          <w:u w:val="single"/>
          <w:lang w:val="sr-Cyrl-CS"/>
        </w:rPr>
        <w:t xml:space="preserve"> кадрова и научно</w:t>
      </w:r>
      <w:r w:rsidR="00A3761C" w:rsidRPr="00A3761C">
        <w:rPr>
          <w:rFonts w:ascii="Times New Roman" w:hAnsi="Times New Roman" w:cs="Times New Roman"/>
          <w:b/>
          <w:sz w:val="20"/>
          <w:szCs w:val="24"/>
          <w:u w:val="single"/>
          <w:lang w:val="ru-RU"/>
        </w:rPr>
        <w:t>–</w:t>
      </w:r>
      <w:r w:rsidR="00674F1F">
        <w:rPr>
          <w:rFonts w:ascii="TimesNewRoman,Bold" w:eastAsia="TimesNewRoman" w:hAnsi="TimesNewRoman,Bold" w:cs="TimesNewRoman,Bold"/>
          <w:b/>
          <w:bCs/>
          <w:u w:val="single"/>
          <w:lang w:val="sr-Cyrl-CS"/>
        </w:rPr>
        <w:t>истраживачког рада</w:t>
      </w:r>
    </w:p>
    <w:p w:rsidR="00AE7D17" w:rsidRDefault="00AE7D17" w:rsidP="00AE7D17">
      <w:pPr>
        <w:spacing w:before="60" w:after="60"/>
        <w:jc w:val="both"/>
        <w:rPr>
          <w:rFonts w:ascii="TimesNewRoman,Bold" w:eastAsia="TimesNewRoman" w:hAnsi="TimesNewRoman,Bold" w:cs="TimesNewRoman,Bold"/>
          <w:b/>
          <w:bCs/>
          <w:u w:val="single"/>
          <w:lang w:val="sr-Cyrl-CS"/>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AE7D17" w:rsidRPr="00674F1F" w:rsidTr="00674F1F">
        <w:tc>
          <w:tcPr>
            <w:tcW w:w="1809"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Циљеви</w:t>
            </w:r>
          </w:p>
        </w:tc>
        <w:tc>
          <w:tcPr>
            <w:tcW w:w="2694" w:type="dxa"/>
            <w:shd w:val="clear" w:color="auto" w:fill="DDD9C3" w:themeFill="background2" w:themeFillShade="E6"/>
          </w:tcPr>
          <w:p w:rsidR="00AE7D17" w:rsidRPr="00674F1F" w:rsidRDefault="00AE7D17" w:rsidP="008B639B">
            <w:pPr>
              <w:spacing w:before="60" w:after="60"/>
              <w:jc w:val="center"/>
              <w:rPr>
                <w:rFonts w:eastAsia="TimesNewRoman" w:cs="TimesNewRoman,Bold"/>
                <w:b/>
                <w:bCs/>
                <w:lang w:val="sr-Cyrl-CS"/>
              </w:rPr>
            </w:pPr>
            <w:r w:rsidRPr="00674F1F">
              <w:rPr>
                <w:rFonts w:ascii="TimesNewRoman,Bold" w:eastAsia="TimesNewRoman" w:hAnsi="TimesNewRoman,Bold" w:cs="TimesNewRoman,Bold"/>
                <w:b/>
                <w:bCs/>
                <w:lang w:val="sr-Cyrl-CS"/>
              </w:rPr>
              <w:t xml:space="preserve">Активности </w:t>
            </w:r>
            <w:r w:rsidRPr="00674F1F">
              <w:rPr>
                <w:rFonts w:eastAsia="TimesNewRoman" w:cs="TimesNewRoman,Bold"/>
                <w:b/>
                <w:bCs/>
              </w:rPr>
              <w:t xml:space="preserve">/ </w:t>
            </w:r>
            <w:r w:rsidRPr="00674F1F">
              <w:rPr>
                <w:rFonts w:eastAsia="TimesNewRoman" w:cs="TimesNewRoman,Bold"/>
                <w:b/>
                <w:bCs/>
                <w:lang w:val="sr-Cyrl-CS"/>
              </w:rPr>
              <w:t>мере</w:t>
            </w:r>
          </w:p>
        </w:tc>
        <w:tc>
          <w:tcPr>
            <w:tcW w:w="2551"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Индикатори</w:t>
            </w:r>
          </w:p>
        </w:tc>
      </w:tr>
      <w:tr w:rsidR="00103EC9" w:rsidTr="00103EC9">
        <w:trPr>
          <w:trHeight w:val="1691"/>
        </w:trPr>
        <w:tc>
          <w:tcPr>
            <w:tcW w:w="1809" w:type="dxa"/>
            <w:vMerge w:val="restart"/>
          </w:tcPr>
          <w:p w:rsidR="00103EC9" w:rsidRPr="00B32924" w:rsidRDefault="00103EC9" w:rsidP="00C629AE">
            <w:pPr>
              <w:spacing w:before="60" w:after="60"/>
              <w:rPr>
                <w:rFonts w:ascii="TimesNewRoman,Bold" w:eastAsia="TimesNewRoman" w:hAnsi="TimesNewRoman,Bold" w:cs="TimesNewRoman,Bold"/>
                <w:b/>
                <w:bCs/>
                <w:sz w:val="20"/>
                <w:u w:val="single"/>
                <w:lang w:val="sr-Cyrl-CS"/>
              </w:rPr>
            </w:pPr>
            <w:r w:rsidRPr="00B32924">
              <w:rPr>
                <w:rFonts w:ascii="Times New Roman" w:hAnsi="Times New Roman" w:cs="Times New Roman"/>
                <w:b/>
                <w:sz w:val="20"/>
                <w:szCs w:val="24"/>
                <w:lang w:val="sr-Cyrl-CS"/>
              </w:rPr>
              <w:t>3.1</w:t>
            </w:r>
            <w:r w:rsidRPr="00B32924">
              <w:rPr>
                <w:rFonts w:ascii="Times New Roman" w:hAnsi="Times New Roman" w:cs="Times New Roman"/>
                <w:sz w:val="20"/>
                <w:szCs w:val="24"/>
                <w:lang w:val="sr-Cyrl-CS"/>
              </w:rPr>
              <w:t xml:space="preserve"> Унапређење квалитета и знања наставног и ненаставног кадра</w:t>
            </w:r>
          </w:p>
        </w:tc>
        <w:tc>
          <w:tcPr>
            <w:tcW w:w="2694" w:type="dxa"/>
            <w:tcBorders>
              <w:bottom w:val="single" w:sz="4" w:space="0" w:color="auto"/>
            </w:tcBorders>
          </w:tcPr>
          <w:p w:rsidR="00103EC9" w:rsidRPr="008B639B"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Израда и имплементација п</w:t>
            </w:r>
            <w:r w:rsidRPr="008B639B">
              <w:rPr>
                <w:rFonts w:ascii="TimesNewRoman,Bold" w:eastAsia="TimesNewRoman" w:hAnsi="TimesNewRoman,Bold" w:cs="TimesNewRoman,Bold"/>
                <w:bCs/>
                <w:sz w:val="20"/>
                <w:lang w:val="sr-Cyrl-CS"/>
              </w:rPr>
              <w:t>лан</w:t>
            </w:r>
            <w:r>
              <w:rPr>
                <w:rFonts w:ascii="TimesNewRoman,Bold" w:eastAsia="TimesNewRoman" w:hAnsi="TimesNewRoman,Bold" w:cs="TimesNewRoman,Bold"/>
                <w:bCs/>
                <w:sz w:val="20"/>
                <w:lang w:val="sr-Cyrl-CS"/>
              </w:rPr>
              <w:t>а континуираног усавршавања кадрова</w:t>
            </w:r>
          </w:p>
        </w:tc>
        <w:tc>
          <w:tcPr>
            <w:tcW w:w="2551" w:type="dxa"/>
            <w:tcBorders>
              <w:bottom w:val="single" w:sz="4" w:space="0" w:color="auto"/>
            </w:tcBorders>
          </w:tcPr>
          <w:p w:rsidR="00103EC9" w:rsidRPr="008B639B"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Продекани за НИР на факултетима, Комисија за обезбеђење квалитета</w:t>
            </w:r>
          </w:p>
        </w:tc>
        <w:tc>
          <w:tcPr>
            <w:tcW w:w="2410" w:type="dxa"/>
            <w:tcBorders>
              <w:bottom w:val="single" w:sz="4" w:space="0" w:color="auto"/>
            </w:tcBorders>
          </w:tcPr>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План: </w:t>
            </w:r>
            <w:r w:rsidRPr="008B639B">
              <w:rPr>
                <w:rFonts w:ascii="TimesNewRoman,Bold" w:eastAsia="TimesNewRoman" w:hAnsi="TimesNewRoman,Bold" w:cs="TimesNewRoman,Bold"/>
                <w:bCs/>
                <w:sz w:val="20"/>
                <w:lang w:val="sr-Cyrl-CS"/>
              </w:rPr>
              <w:t>октобар</w:t>
            </w:r>
          </w:p>
          <w:p w:rsidR="00103EC9" w:rsidRPr="008B639B" w:rsidRDefault="00103EC9" w:rsidP="00FB50A5">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Реализација плана: </w:t>
            </w:r>
            <w:r w:rsidR="00FB50A5">
              <w:rPr>
                <w:rFonts w:ascii="TimesNewRoman,Bold" w:eastAsia="TimesNewRoman" w:hAnsi="TimesNewRoman,Bold" w:cs="TimesNewRoman,Bold"/>
                <w:bCs/>
                <w:sz w:val="20"/>
                <w:lang w:val="sr-Cyrl-CS"/>
              </w:rPr>
              <w:t>к</w:t>
            </w:r>
            <w:r>
              <w:rPr>
                <w:rFonts w:ascii="TimesNewRoman,Bold" w:eastAsia="TimesNewRoman" w:hAnsi="TimesNewRoman,Bold" w:cs="TimesNewRoman,Bold"/>
                <w:bCs/>
                <w:sz w:val="20"/>
                <w:lang w:val="sr-Cyrl-CS"/>
              </w:rPr>
              <w:t>онтинуирано</w:t>
            </w:r>
          </w:p>
        </w:tc>
        <w:tc>
          <w:tcPr>
            <w:tcW w:w="1984" w:type="dxa"/>
            <w:tcBorders>
              <w:bottom w:val="single" w:sz="4" w:space="0" w:color="auto"/>
            </w:tcBorders>
          </w:tcPr>
          <w:p w:rsidR="00103EC9" w:rsidRPr="008B639B" w:rsidRDefault="00103EC9" w:rsidP="00C629AE">
            <w:pPr>
              <w:spacing w:before="60" w:after="60"/>
              <w:rPr>
                <w:rFonts w:ascii="TimesNewRoman,Bold" w:eastAsia="TimesNewRoman" w:hAnsi="TimesNewRoman,Bold" w:cs="TimesNewRoman,Bold"/>
                <w:bCs/>
                <w:sz w:val="20"/>
                <w:lang w:val="sr-Cyrl-CS"/>
              </w:rPr>
            </w:pPr>
            <w:r w:rsidRPr="00B06472">
              <w:rPr>
                <w:rFonts w:ascii="Times New Roman" w:eastAsia="TimesNewRoman" w:hAnsi="Times New Roman" w:cs="Times New Roman"/>
                <w:bCs/>
                <w:sz w:val="20"/>
                <w:szCs w:val="20"/>
                <w:lang w:val="sr-Cyrl-CS"/>
              </w:rPr>
              <w:t>Проректор за НИР</w:t>
            </w:r>
          </w:p>
        </w:tc>
        <w:tc>
          <w:tcPr>
            <w:tcW w:w="1701" w:type="dxa"/>
            <w:tcBorders>
              <w:left w:val="single" w:sz="4" w:space="0" w:color="auto"/>
              <w:bottom w:val="single" w:sz="4" w:space="0" w:color="auto"/>
            </w:tcBorders>
          </w:tcPr>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План усавршавања</w:t>
            </w:r>
          </w:p>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Броја организованих курсева перманентног образовања </w:t>
            </w:r>
          </w:p>
          <w:p w:rsidR="00103EC9" w:rsidRPr="008B639B"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полазника курсева</w:t>
            </w:r>
          </w:p>
        </w:tc>
      </w:tr>
      <w:tr w:rsidR="00103EC9" w:rsidTr="00103EC9">
        <w:trPr>
          <w:trHeight w:val="1330"/>
        </w:trPr>
        <w:tc>
          <w:tcPr>
            <w:tcW w:w="1809" w:type="dxa"/>
            <w:vMerge/>
          </w:tcPr>
          <w:p w:rsidR="00103EC9" w:rsidRPr="00B32924" w:rsidRDefault="00103EC9" w:rsidP="00C629AE">
            <w:pPr>
              <w:spacing w:before="60" w:after="60"/>
              <w:rPr>
                <w:rFonts w:ascii="Times New Roman" w:hAnsi="Times New Roman" w:cs="Times New Roman"/>
                <w:b/>
                <w:sz w:val="20"/>
                <w:szCs w:val="24"/>
                <w:lang w:val="sr-Cyrl-CS"/>
              </w:rPr>
            </w:pPr>
          </w:p>
        </w:tc>
        <w:tc>
          <w:tcPr>
            <w:tcW w:w="2694" w:type="dxa"/>
            <w:tcBorders>
              <w:top w:val="single" w:sz="4" w:space="0" w:color="auto"/>
            </w:tcBorders>
          </w:tcPr>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План и реализација унапређења међународне размене студената и наставног кадра</w:t>
            </w:r>
          </w:p>
        </w:tc>
        <w:tc>
          <w:tcPr>
            <w:tcW w:w="2551" w:type="dxa"/>
            <w:tcBorders>
              <w:top w:val="single" w:sz="4" w:space="0" w:color="auto"/>
            </w:tcBorders>
          </w:tcPr>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Ресорни продекани</w:t>
            </w:r>
          </w:p>
        </w:tc>
        <w:tc>
          <w:tcPr>
            <w:tcW w:w="2410" w:type="dxa"/>
            <w:tcBorders>
              <w:top w:val="single" w:sz="4" w:space="0" w:color="auto"/>
            </w:tcBorders>
          </w:tcPr>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План: </w:t>
            </w:r>
            <w:r w:rsidRPr="008B639B">
              <w:rPr>
                <w:rFonts w:ascii="TimesNewRoman,Bold" w:eastAsia="TimesNewRoman" w:hAnsi="TimesNewRoman,Bold" w:cs="TimesNewRoman,Bold"/>
                <w:bCs/>
                <w:sz w:val="20"/>
                <w:lang w:val="sr-Cyrl-CS"/>
              </w:rPr>
              <w:t>октобар</w:t>
            </w:r>
          </w:p>
          <w:p w:rsidR="00103EC9" w:rsidRDefault="00103EC9" w:rsidP="00FB50A5">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Реализација плана: </w:t>
            </w:r>
            <w:r w:rsidR="00FB50A5">
              <w:rPr>
                <w:rFonts w:ascii="TimesNewRoman,Bold" w:eastAsia="TimesNewRoman" w:hAnsi="TimesNewRoman,Bold" w:cs="TimesNewRoman,Bold"/>
                <w:bCs/>
                <w:sz w:val="20"/>
                <w:lang w:val="sr-Cyrl-CS"/>
              </w:rPr>
              <w:t>к</w:t>
            </w:r>
            <w:r>
              <w:rPr>
                <w:rFonts w:ascii="TimesNewRoman,Bold" w:eastAsia="TimesNewRoman" w:hAnsi="TimesNewRoman,Bold" w:cs="TimesNewRoman,Bold"/>
                <w:bCs/>
                <w:sz w:val="20"/>
                <w:lang w:val="sr-Cyrl-CS"/>
              </w:rPr>
              <w:t>онтинуирано</w:t>
            </w:r>
          </w:p>
        </w:tc>
        <w:tc>
          <w:tcPr>
            <w:tcW w:w="1984" w:type="dxa"/>
            <w:tcBorders>
              <w:top w:val="single" w:sz="4" w:space="0" w:color="auto"/>
            </w:tcBorders>
          </w:tcPr>
          <w:p w:rsidR="00103EC9" w:rsidRPr="00B06472" w:rsidRDefault="00103EC9" w:rsidP="00C629AE">
            <w:pPr>
              <w:spacing w:before="60" w:after="60"/>
              <w:rPr>
                <w:rFonts w:ascii="Times New Roman" w:eastAsia="TimesNewRoman" w:hAnsi="Times New Roman" w:cs="Times New Roman"/>
                <w:bCs/>
                <w:sz w:val="20"/>
                <w:szCs w:val="20"/>
                <w:lang w:val="sr-Cyrl-CS"/>
              </w:rPr>
            </w:pPr>
            <w:r>
              <w:rPr>
                <w:rFonts w:ascii="Times New Roman" w:eastAsia="TimesNewRoman" w:hAnsi="Times New Roman" w:cs="Times New Roman"/>
                <w:bCs/>
                <w:sz w:val="20"/>
                <w:szCs w:val="20"/>
                <w:lang w:val="sr-Cyrl-CS"/>
              </w:rPr>
              <w:t>Проректор за међународну сарадњу</w:t>
            </w:r>
          </w:p>
        </w:tc>
        <w:tc>
          <w:tcPr>
            <w:tcW w:w="1701" w:type="dxa"/>
            <w:tcBorders>
              <w:top w:val="single" w:sz="4" w:space="0" w:color="auto"/>
              <w:left w:val="single" w:sz="4" w:space="0" w:color="auto"/>
            </w:tcBorders>
          </w:tcPr>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студијских боравака наставног кадра</w:t>
            </w:r>
          </w:p>
          <w:p w:rsidR="00103EC9" w:rsidRDefault="00103EC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учешћа на међународним скуповима</w:t>
            </w:r>
          </w:p>
        </w:tc>
      </w:tr>
      <w:tr w:rsidR="00AE7D17" w:rsidTr="008B639B">
        <w:tc>
          <w:tcPr>
            <w:tcW w:w="1809" w:type="dxa"/>
          </w:tcPr>
          <w:p w:rsidR="00AE7D17" w:rsidRPr="00B32924" w:rsidRDefault="00DE4B00"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t>3.2</w:t>
            </w:r>
            <w:r w:rsidRPr="00B32924">
              <w:rPr>
                <w:rFonts w:ascii="Times New Roman" w:hAnsi="Times New Roman" w:cs="Times New Roman"/>
                <w:sz w:val="20"/>
                <w:szCs w:val="24"/>
                <w:lang w:val="sr-Cyrl-CS"/>
              </w:rPr>
              <w:t xml:space="preserve"> </w:t>
            </w:r>
            <w:r w:rsidR="00AE7D17" w:rsidRPr="00B32924">
              <w:rPr>
                <w:rFonts w:ascii="Times New Roman" w:hAnsi="Times New Roman" w:cs="Times New Roman"/>
                <w:sz w:val="20"/>
                <w:szCs w:val="24"/>
                <w:lang w:val="sr-Cyrl-CS"/>
              </w:rPr>
              <w:t>Унапређење квалитета и обима научно</w:t>
            </w:r>
            <w:r w:rsidR="00AE7D17" w:rsidRPr="00B32924">
              <w:rPr>
                <w:rFonts w:ascii="Times New Roman" w:hAnsi="Times New Roman" w:cs="Times New Roman"/>
                <w:sz w:val="20"/>
                <w:szCs w:val="24"/>
                <w:lang w:val="ru-RU"/>
              </w:rPr>
              <w:t>–</w:t>
            </w:r>
            <w:r w:rsidR="00AE7D17" w:rsidRPr="00B32924">
              <w:rPr>
                <w:rFonts w:ascii="Times New Roman" w:hAnsi="Times New Roman" w:cs="Times New Roman"/>
                <w:sz w:val="20"/>
                <w:szCs w:val="24"/>
                <w:lang w:val="sr-Cyrl-CS"/>
              </w:rPr>
              <w:t>истраживачких активности</w:t>
            </w:r>
          </w:p>
        </w:tc>
        <w:tc>
          <w:tcPr>
            <w:tcW w:w="2694" w:type="dxa"/>
          </w:tcPr>
          <w:p w:rsidR="00AE7D17" w:rsidRPr="008B639B" w:rsidRDefault="00F67FEA"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Из</w:t>
            </w:r>
            <w:r w:rsidR="00964D5E">
              <w:rPr>
                <w:rFonts w:ascii="TimesNewRoman,Bold" w:eastAsia="TimesNewRoman" w:hAnsi="TimesNewRoman,Bold" w:cs="TimesNewRoman,Bold"/>
                <w:bCs/>
                <w:sz w:val="20"/>
                <w:lang w:val="sr-Cyrl-CS"/>
              </w:rPr>
              <w:t>в</w:t>
            </w:r>
            <w:r>
              <w:rPr>
                <w:rFonts w:ascii="TimesNewRoman,Bold" w:eastAsia="TimesNewRoman" w:hAnsi="TimesNewRoman,Bold" w:cs="TimesNewRoman,Bold"/>
                <w:bCs/>
                <w:sz w:val="20"/>
                <w:lang w:val="sr-Cyrl-CS"/>
              </w:rPr>
              <w:t xml:space="preserve">ештај о </w:t>
            </w:r>
            <w:r w:rsidR="006A07E9">
              <w:rPr>
                <w:rFonts w:ascii="TimesNewRoman,Bold" w:eastAsia="TimesNewRoman" w:hAnsi="TimesNewRoman,Bold" w:cs="TimesNewRoman,Bold"/>
                <w:bCs/>
                <w:sz w:val="20"/>
                <w:lang w:val="sr-Cyrl-CS"/>
              </w:rPr>
              <w:t>научно</w:t>
            </w:r>
            <w:r w:rsidR="00FB50A5">
              <w:rPr>
                <w:rFonts w:ascii="TimesNewRoman,Bold" w:eastAsia="TimesNewRoman" w:hAnsi="TimesNewRoman,Bold" w:cs="TimesNewRoman,Bold"/>
                <w:bCs/>
                <w:sz w:val="20"/>
                <w:lang w:val="sr-Cyrl-CS"/>
              </w:rPr>
              <w:t>–</w:t>
            </w:r>
            <w:r w:rsidR="006A07E9">
              <w:rPr>
                <w:rFonts w:ascii="TimesNewRoman,Bold" w:eastAsia="TimesNewRoman" w:hAnsi="TimesNewRoman,Bold" w:cs="TimesNewRoman,Bold"/>
                <w:bCs/>
                <w:sz w:val="20"/>
                <w:lang w:val="sr-Cyrl-CS"/>
              </w:rPr>
              <w:t xml:space="preserve"> истраживачком раду на факултетима</w:t>
            </w:r>
          </w:p>
        </w:tc>
        <w:tc>
          <w:tcPr>
            <w:tcW w:w="2551" w:type="dxa"/>
          </w:tcPr>
          <w:p w:rsidR="00AE7D17"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Продекани за НИР </w:t>
            </w:r>
          </w:p>
        </w:tc>
        <w:tc>
          <w:tcPr>
            <w:tcW w:w="2410" w:type="dxa"/>
          </w:tcPr>
          <w:p w:rsidR="00AE7D17" w:rsidRPr="008B639B" w:rsidRDefault="00F67FEA"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Фебруар</w:t>
            </w:r>
          </w:p>
        </w:tc>
        <w:tc>
          <w:tcPr>
            <w:tcW w:w="1984" w:type="dxa"/>
          </w:tcPr>
          <w:p w:rsidR="00AE7D17" w:rsidRPr="008B639B" w:rsidRDefault="00FA3A22" w:rsidP="00C629AE">
            <w:pPr>
              <w:spacing w:before="60" w:after="60"/>
              <w:rPr>
                <w:rFonts w:ascii="TimesNewRoman,Bold" w:eastAsia="TimesNewRoman" w:hAnsi="TimesNewRoman,Bold" w:cs="TimesNewRoman,Bold"/>
                <w:bCs/>
                <w:sz w:val="20"/>
                <w:lang w:val="sr-Cyrl-CS"/>
              </w:rPr>
            </w:pPr>
            <w:r w:rsidRPr="00B06472">
              <w:rPr>
                <w:rFonts w:ascii="Times New Roman" w:eastAsia="TimesNewRoman" w:hAnsi="Times New Roman" w:cs="Times New Roman"/>
                <w:bCs/>
                <w:sz w:val="20"/>
                <w:szCs w:val="20"/>
                <w:lang w:val="sr-Cyrl-CS"/>
              </w:rPr>
              <w:t>Проректор за НИР</w:t>
            </w:r>
          </w:p>
        </w:tc>
        <w:tc>
          <w:tcPr>
            <w:tcW w:w="1701" w:type="dxa"/>
            <w:tcBorders>
              <w:left w:val="single" w:sz="4" w:space="0" w:color="auto"/>
            </w:tcBorders>
          </w:tcPr>
          <w:p w:rsidR="00AE7D17"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ангажованих наставника и сарадника на пројектима</w:t>
            </w:r>
          </w:p>
          <w:p w:rsidR="00CD0487" w:rsidRDefault="00CD0487"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међународних пројеката</w:t>
            </w:r>
          </w:p>
          <w:p w:rsidR="006A07E9"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публик</w:t>
            </w:r>
            <w:r w:rsidR="00103EC9">
              <w:rPr>
                <w:rFonts w:ascii="TimesNewRoman,Bold" w:eastAsia="TimesNewRoman" w:hAnsi="TimesNewRoman,Bold" w:cs="TimesNewRoman,Bold"/>
                <w:bCs/>
                <w:sz w:val="20"/>
                <w:lang w:val="sr-Cyrl-CS"/>
              </w:rPr>
              <w:t>ација</w:t>
            </w:r>
          </w:p>
        </w:tc>
      </w:tr>
      <w:tr w:rsidR="00AE7D17" w:rsidTr="008B639B">
        <w:tc>
          <w:tcPr>
            <w:tcW w:w="1809" w:type="dxa"/>
          </w:tcPr>
          <w:p w:rsidR="00AE7D17" w:rsidRPr="00B32924" w:rsidRDefault="00DE4B00"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ru-RU"/>
              </w:rPr>
              <w:t>3.3</w:t>
            </w:r>
            <w:r w:rsidRPr="00B32924">
              <w:rPr>
                <w:rFonts w:ascii="Times New Roman" w:hAnsi="Times New Roman" w:cs="Times New Roman"/>
                <w:sz w:val="20"/>
                <w:szCs w:val="24"/>
                <w:lang w:val="ru-RU"/>
              </w:rPr>
              <w:t xml:space="preserve"> </w:t>
            </w:r>
            <w:r w:rsidR="00AE7D17" w:rsidRPr="00B32924">
              <w:rPr>
                <w:rFonts w:ascii="Times New Roman" w:hAnsi="Times New Roman" w:cs="Times New Roman"/>
                <w:sz w:val="20"/>
                <w:szCs w:val="24"/>
                <w:lang w:val="ru-RU"/>
              </w:rPr>
              <w:t>Побољшање научно–истраживачког и уметничког рада наставног особља</w:t>
            </w:r>
          </w:p>
        </w:tc>
        <w:tc>
          <w:tcPr>
            <w:tcW w:w="2694" w:type="dxa"/>
          </w:tcPr>
          <w:p w:rsidR="00AE7D17"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Предлог мера </w:t>
            </w:r>
            <w:r w:rsidRPr="006A07E9">
              <w:rPr>
                <w:rFonts w:ascii="Times New Roman" w:hAnsi="Times New Roman" w:cs="Times New Roman"/>
                <w:sz w:val="20"/>
                <w:szCs w:val="20"/>
                <w:lang w:val="sr-Cyrl-CS"/>
              </w:rPr>
              <w:t>за унапређење квалитета и обима научно</w:t>
            </w:r>
            <w:r w:rsidRPr="006A07E9">
              <w:rPr>
                <w:rFonts w:ascii="Times New Roman" w:hAnsi="Times New Roman" w:cs="Times New Roman"/>
                <w:sz w:val="20"/>
                <w:szCs w:val="20"/>
                <w:lang w:val="ru-RU"/>
              </w:rPr>
              <w:t>–</w:t>
            </w:r>
            <w:r w:rsidRPr="006A07E9">
              <w:rPr>
                <w:rFonts w:ascii="Times New Roman" w:hAnsi="Times New Roman" w:cs="Times New Roman"/>
                <w:sz w:val="20"/>
                <w:szCs w:val="20"/>
                <w:lang w:val="sr-Cyrl-CS"/>
              </w:rPr>
              <w:t>истраживачких, уметничких и стручних активности наставног особља.</w:t>
            </w:r>
          </w:p>
        </w:tc>
        <w:tc>
          <w:tcPr>
            <w:tcW w:w="2551" w:type="dxa"/>
          </w:tcPr>
          <w:p w:rsidR="00AE7D17"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Проректор за НИР, Комисија за обезбеђење квалитета</w:t>
            </w:r>
          </w:p>
        </w:tc>
        <w:tc>
          <w:tcPr>
            <w:tcW w:w="2410" w:type="dxa"/>
          </w:tcPr>
          <w:p w:rsidR="00AE7D17"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Март</w:t>
            </w:r>
          </w:p>
        </w:tc>
        <w:tc>
          <w:tcPr>
            <w:tcW w:w="1984" w:type="dxa"/>
          </w:tcPr>
          <w:p w:rsidR="00AE7D17"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Ректор</w:t>
            </w:r>
          </w:p>
        </w:tc>
        <w:tc>
          <w:tcPr>
            <w:tcW w:w="1701" w:type="dxa"/>
            <w:tcBorders>
              <w:left w:val="single" w:sz="4" w:space="0" w:color="auto"/>
            </w:tcBorders>
          </w:tcPr>
          <w:p w:rsidR="00AE7D17" w:rsidRPr="008B639B" w:rsidRDefault="006A07E9"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мера</w:t>
            </w:r>
          </w:p>
        </w:tc>
      </w:tr>
    </w:tbl>
    <w:p w:rsidR="00103EC9" w:rsidRDefault="00103EC9" w:rsidP="00AE7D17">
      <w:pPr>
        <w:spacing w:before="60" w:after="60"/>
        <w:jc w:val="both"/>
        <w:rPr>
          <w:rFonts w:ascii="TimesNewRoman,Bold" w:eastAsia="TimesNewRoman" w:hAnsi="TimesNewRoman,Bold" w:cs="TimesNewRoman,Bold"/>
          <w:b/>
          <w:bCs/>
          <w:u w:val="single"/>
          <w:lang w:val="sr-Cyrl-CS"/>
        </w:rPr>
      </w:pPr>
    </w:p>
    <w:p w:rsidR="00AE7D17" w:rsidRDefault="00AE7D17" w:rsidP="00AE7D17">
      <w:pPr>
        <w:spacing w:before="60" w:after="60"/>
        <w:jc w:val="both"/>
        <w:rPr>
          <w:rFonts w:ascii="TimesNewRoman,Bold" w:eastAsia="TimesNewRoman" w:hAnsi="TimesNewRoman,Bold" w:cs="TimesNewRoman,Bold"/>
          <w:b/>
          <w:bCs/>
          <w:u w:val="single"/>
        </w:rPr>
      </w:pPr>
      <w:r w:rsidRPr="00372964">
        <w:rPr>
          <w:rFonts w:ascii="TimesNewRoman,Bold" w:eastAsia="TimesNewRoman" w:hAnsi="TimesNewRoman,Bold" w:cs="TimesNewRoman,Bold"/>
          <w:b/>
          <w:bCs/>
          <w:u w:val="single"/>
          <w:lang w:val="sr-Cyrl-CS"/>
        </w:rPr>
        <w:lastRenderedPageBreak/>
        <w:t xml:space="preserve">Стратешки циљ </w:t>
      </w:r>
      <w:r>
        <w:rPr>
          <w:rFonts w:ascii="TimesNewRoman,Bold" w:eastAsia="TimesNewRoman" w:hAnsi="TimesNewRoman,Bold" w:cs="TimesNewRoman,Bold"/>
          <w:b/>
          <w:bCs/>
          <w:u w:val="single"/>
          <w:lang w:val="sr-Cyrl-CS"/>
        </w:rPr>
        <w:t>4</w:t>
      </w:r>
      <w:r w:rsidRPr="00372964">
        <w:rPr>
          <w:rFonts w:ascii="TimesNewRoman,Bold" w:eastAsia="TimesNewRoman" w:hAnsi="TimesNewRoman,Bold" w:cs="TimesNewRoman,Bold"/>
          <w:b/>
          <w:bCs/>
          <w:u w:val="single"/>
          <w:lang w:val="sr-Cyrl-CS"/>
        </w:rPr>
        <w:t>:</w:t>
      </w:r>
      <w:r>
        <w:rPr>
          <w:rFonts w:ascii="TimesNewRoman,Bold" w:eastAsia="TimesNewRoman" w:hAnsi="TimesNewRoman,Bold" w:cs="TimesNewRoman,Bold"/>
          <w:b/>
          <w:bCs/>
          <w:u w:val="single"/>
          <w:lang w:val="sr-Cyrl-CS"/>
        </w:rPr>
        <w:t xml:space="preserve"> </w:t>
      </w:r>
      <w:r w:rsidR="00674F1F">
        <w:rPr>
          <w:rFonts w:ascii="TimesNewRoman,Bold" w:eastAsia="TimesNewRoman" w:hAnsi="TimesNewRoman,Bold" w:cs="TimesNewRoman,Bold"/>
          <w:b/>
          <w:bCs/>
          <w:u w:val="single"/>
          <w:lang w:val="sr-Cyrl-CS"/>
        </w:rPr>
        <w:t xml:space="preserve">Ефикасно </w:t>
      </w:r>
      <w:r w:rsidR="0055397B">
        <w:rPr>
          <w:rFonts w:ascii="TimesNewRoman,Bold" w:eastAsia="TimesNewRoman" w:hAnsi="TimesNewRoman,Bold" w:cs="TimesNewRoman,Bold"/>
          <w:b/>
          <w:bCs/>
          <w:u w:val="single"/>
          <w:lang w:val="sr-Cyrl-CS"/>
        </w:rPr>
        <w:t xml:space="preserve">и оптимално </w:t>
      </w:r>
      <w:r w:rsidR="00674F1F">
        <w:rPr>
          <w:rFonts w:ascii="TimesNewRoman,Bold" w:eastAsia="TimesNewRoman" w:hAnsi="TimesNewRoman,Bold" w:cs="TimesNewRoman,Bold"/>
          <w:b/>
          <w:bCs/>
          <w:u w:val="single"/>
          <w:lang w:val="sr-Cyrl-CS"/>
        </w:rPr>
        <w:t>управљање ресурсима</w:t>
      </w:r>
    </w:p>
    <w:p w:rsidR="00C629AE" w:rsidRPr="00C629AE" w:rsidRDefault="00C629AE" w:rsidP="00AE7D17">
      <w:pPr>
        <w:spacing w:before="60" w:after="60"/>
        <w:jc w:val="both"/>
        <w:rPr>
          <w:rFonts w:ascii="TimesNewRoman,Bold" w:eastAsia="TimesNewRoman" w:hAnsi="TimesNewRoman,Bold" w:cs="TimesNewRoman,Bold"/>
          <w:b/>
          <w:bCs/>
          <w:u w:val="single"/>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AE7D17" w:rsidRPr="00674F1F" w:rsidTr="00674F1F">
        <w:tc>
          <w:tcPr>
            <w:tcW w:w="1809"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Циљеви</w:t>
            </w:r>
          </w:p>
        </w:tc>
        <w:tc>
          <w:tcPr>
            <w:tcW w:w="2694" w:type="dxa"/>
            <w:shd w:val="clear" w:color="auto" w:fill="DDD9C3" w:themeFill="background2" w:themeFillShade="E6"/>
          </w:tcPr>
          <w:p w:rsidR="00AE7D17" w:rsidRPr="00674F1F" w:rsidRDefault="00AE7D17" w:rsidP="008B639B">
            <w:pPr>
              <w:spacing w:before="60" w:after="60"/>
              <w:jc w:val="center"/>
              <w:rPr>
                <w:rFonts w:eastAsia="TimesNewRoman" w:cs="TimesNewRoman,Bold"/>
                <w:b/>
                <w:bCs/>
                <w:lang w:val="sr-Cyrl-CS"/>
              </w:rPr>
            </w:pPr>
            <w:r w:rsidRPr="00674F1F">
              <w:rPr>
                <w:rFonts w:ascii="TimesNewRoman,Bold" w:eastAsia="TimesNewRoman" w:hAnsi="TimesNewRoman,Bold" w:cs="TimesNewRoman,Bold"/>
                <w:b/>
                <w:bCs/>
                <w:lang w:val="sr-Cyrl-CS"/>
              </w:rPr>
              <w:t xml:space="preserve">Активности </w:t>
            </w:r>
            <w:r w:rsidRPr="00674F1F">
              <w:rPr>
                <w:rFonts w:eastAsia="TimesNewRoman" w:cs="TimesNewRoman,Bold"/>
                <w:b/>
                <w:bCs/>
              </w:rPr>
              <w:t xml:space="preserve">/ </w:t>
            </w:r>
            <w:r w:rsidRPr="00674F1F">
              <w:rPr>
                <w:rFonts w:eastAsia="TimesNewRoman" w:cs="TimesNewRoman,Bold"/>
                <w:b/>
                <w:bCs/>
                <w:lang w:val="sr-Cyrl-CS"/>
              </w:rPr>
              <w:t>мере</w:t>
            </w:r>
          </w:p>
        </w:tc>
        <w:tc>
          <w:tcPr>
            <w:tcW w:w="2551"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Индикатори</w:t>
            </w:r>
          </w:p>
        </w:tc>
      </w:tr>
      <w:tr w:rsidR="006D6908" w:rsidTr="008B639B">
        <w:tc>
          <w:tcPr>
            <w:tcW w:w="1809" w:type="dxa"/>
            <w:vMerge w:val="restart"/>
          </w:tcPr>
          <w:p w:rsidR="006D6908" w:rsidRPr="00B32924" w:rsidRDefault="006D6908" w:rsidP="00C629AE">
            <w:pPr>
              <w:spacing w:before="60" w:after="60"/>
              <w:rPr>
                <w:rFonts w:ascii="TimesNewRoman,Bold" w:eastAsia="TimesNewRoman" w:hAnsi="TimesNewRoman,Bold" w:cs="TimesNewRoman,Bold"/>
                <w:b/>
                <w:bCs/>
                <w:sz w:val="20"/>
                <w:u w:val="single"/>
                <w:lang w:val="sr-Cyrl-CS"/>
              </w:rPr>
            </w:pPr>
            <w:r w:rsidRPr="00B32924">
              <w:rPr>
                <w:rFonts w:ascii="Times New Roman" w:hAnsi="Times New Roman" w:cs="Times New Roman"/>
                <w:b/>
                <w:sz w:val="20"/>
                <w:szCs w:val="24"/>
                <w:lang w:val="sr-Cyrl-CS"/>
              </w:rPr>
              <w:t xml:space="preserve">4.1 </w:t>
            </w:r>
            <w:r w:rsidRPr="00B32924">
              <w:rPr>
                <w:rFonts w:ascii="Times New Roman" w:hAnsi="Times New Roman" w:cs="Times New Roman"/>
                <w:sz w:val="20"/>
                <w:szCs w:val="24"/>
                <w:lang w:val="sr-Cyrl-CS"/>
              </w:rPr>
              <w:t>Коришћење савремених технологија</w:t>
            </w:r>
          </w:p>
        </w:tc>
        <w:tc>
          <w:tcPr>
            <w:tcW w:w="2694" w:type="dxa"/>
          </w:tcPr>
          <w:p w:rsidR="006D6908" w:rsidRPr="00B06472" w:rsidRDefault="006D6908" w:rsidP="00C629AE">
            <w:pPr>
              <w:spacing w:before="60" w:after="60"/>
              <w:rPr>
                <w:rFonts w:ascii="Times New Roman" w:eastAsia="TimesNewRoman" w:hAnsi="Times New Roman" w:cs="Times New Roman"/>
                <w:bCs/>
                <w:sz w:val="20"/>
                <w:szCs w:val="20"/>
                <w:lang w:val="sr-Cyrl-CS"/>
              </w:rPr>
            </w:pPr>
            <w:r>
              <w:rPr>
                <w:rFonts w:ascii="Times New Roman" w:eastAsia="TimesNewRoman" w:hAnsi="Times New Roman" w:cs="Times New Roman"/>
                <w:bCs/>
                <w:sz w:val="20"/>
                <w:szCs w:val="20"/>
                <w:lang w:val="sr-Cyrl-CS"/>
              </w:rPr>
              <w:t>Идејно решење ин</w:t>
            </w:r>
            <w:r w:rsidRPr="00B06472">
              <w:rPr>
                <w:rFonts w:ascii="Times New Roman" w:eastAsia="TimesNewRoman" w:hAnsi="Times New Roman" w:cs="Times New Roman"/>
                <w:bCs/>
                <w:sz w:val="20"/>
                <w:szCs w:val="20"/>
                <w:lang w:val="sr-Cyrl-CS"/>
              </w:rPr>
              <w:t>формационог система за интеграцију ресурса и процеса на Универзитету</w:t>
            </w:r>
          </w:p>
        </w:tc>
        <w:tc>
          <w:tcPr>
            <w:tcW w:w="2551" w:type="dxa"/>
          </w:tcPr>
          <w:p w:rsidR="006D6908" w:rsidRPr="00B06472" w:rsidRDefault="006D6908" w:rsidP="00C629AE">
            <w:pPr>
              <w:spacing w:before="60" w:after="60"/>
              <w:rPr>
                <w:rFonts w:ascii="Times New Roman" w:eastAsia="TimesNewRoman" w:hAnsi="Times New Roman" w:cs="Times New Roman"/>
                <w:bCs/>
                <w:sz w:val="20"/>
                <w:szCs w:val="20"/>
                <w:lang w:val="sr-Latn-CS"/>
              </w:rPr>
            </w:pPr>
            <w:r>
              <w:rPr>
                <w:rFonts w:ascii="Times New Roman" w:eastAsia="TimesNewRoman" w:hAnsi="Times New Roman" w:cs="Times New Roman"/>
                <w:bCs/>
                <w:sz w:val="20"/>
                <w:szCs w:val="20"/>
                <w:lang w:val="sr-Cyrl-CS"/>
              </w:rPr>
              <w:t>УНИЦ и рачунарски центри факултета</w:t>
            </w:r>
          </w:p>
        </w:tc>
        <w:tc>
          <w:tcPr>
            <w:tcW w:w="2410" w:type="dxa"/>
          </w:tcPr>
          <w:p w:rsidR="006D6908" w:rsidRPr="00B06472" w:rsidRDefault="00FB50A5" w:rsidP="00C629AE">
            <w:pPr>
              <w:spacing w:before="60" w:after="60"/>
              <w:rPr>
                <w:rFonts w:ascii="Times New Roman" w:eastAsia="TimesNewRoman" w:hAnsi="Times New Roman" w:cs="Times New Roman"/>
                <w:bCs/>
                <w:sz w:val="20"/>
                <w:szCs w:val="20"/>
                <w:lang w:val="sr-Cyrl-CS"/>
              </w:rPr>
            </w:pPr>
            <w:r>
              <w:rPr>
                <w:rFonts w:ascii="Times New Roman" w:eastAsia="TimesNewRoman" w:hAnsi="Times New Roman" w:cs="Times New Roman"/>
                <w:bCs/>
                <w:sz w:val="20"/>
                <w:szCs w:val="20"/>
                <w:lang w:val="sr-Cyrl-CS"/>
              </w:rPr>
              <w:t>Д</w:t>
            </w:r>
            <w:r w:rsidR="006D6908" w:rsidRPr="00B06472">
              <w:rPr>
                <w:rFonts w:ascii="Times New Roman" w:eastAsia="TimesNewRoman" w:hAnsi="Times New Roman" w:cs="Times New Roman"/>
                <w:bCs/>
                <w:sz w:val="20"/>
                <w:szCs w:val="20"/>
                <w:lang w:val="sr-Cyrl-CS"/>
              </w:rPr>
              <w:t>ецембар</w:t>
            </w:r>
          </w:p>
        </w:tc>
        <w:tc>
          <w:tcPr>
            <w:tcW w:w="1984" w:type="dxa"/>
          </w:tcPr>
          <w:p w:rsidR="006D6908" w:rsidRPr="00B06472" w:rsidRDefault="006D6908" w:rsidP="00C629AE">
            <w:pPr>
              <w:spacing w:before="60" w:after="60"/>
              <w:rPr>
                <w:rFonts w:ascii="Times New Roman" w:eastAsia="TimesNewRoman" w:hAnsi="Times New Roman" w:cs="Times New Roman"/>
                <w:bCs/>
                <w:sz w:val="20"/>
                <w:szCs w:val="20"/>
                <w:lang w:val="sr-Cyrl-CS"/>
              </w:rPr>
            </w:pPr>
            <w:r w:rsidRPr="00B06472">
              <w:rPr>
                <w:rFonts w:ascii="Times New Roman" w:eastAsia="TimesNewRoman" w:hAnsi="Times New Roman" w:cs="Times New Roman"/>
                <w:bCs/>
                <w:sz w:val="20"/>
                <w:szCs w:val="20"/>
                <w:lang w:val="sr-Cyrl-CS"/>
              </w:rPr>
              <w:t>Проректор за НИР</w:t>
            </w:r>
          </w:p>
        </w:tc>
        <w:tc>
          <w:tcPr>
            <w:tcW w:w="1701" w:type="dxa"/>
            <w:tcBorders>
              <w:left w:val="single" w:sz="4" w:space="0" w:color="auto"/>
            </w:tcBorders>
          </w:tcPr>
          <w:p w:rsidR="006D6908" w:rsidRPr="00B06472" w:rsidRDefault="006D6908" w:rsidP="00C629AE">
            <w:pPr>
              <w:spacing w:before="60" w:after="60"/>
              <w:rPr>
                <w:rFonts w:ascii="Times New Roman" w:eastAsia="TimesNewRoman" w:hAnsi="Times New Roman" w:cs="Times New Roman"/>
                <w:bCs/>
                <w:sz w:val="20"/>
                <w:szCs w:val="20"/>
                <w:lang w:val="sr-Cyrl-CS"/>
              </w:rPr>
            </w:pPr>
            <w:r w:rsidRPr="00B06472">
              <w:rPr>
                <w:rFonts w:ascii="Times New Roman" w:eastAsia="TimesNewRoman" w:hAnsi="Times New Roman" w:cs="Times New Roman"/>
                <w:bCs/>
                <w:sz w:val="20"/>
                <w:szCs w:val="20"/>
                <w:lang w:val="sr-Cyrl-CS"/>
              </w:rPr>
              <w:t>Идејно решење</w:t>
            </w:r>
          </w:p>
        </w:tc>
      </w:tr>
      <w:tr w:rsidR="006D6908" w:rsidRPr="00CD0487" w:rsidTr="008B639B">
        <w:tc>
          <w:tcPr>
            <w:tcW w:w="1809" w:type="dxa"/>
            <w:vMerge/>
          </w:tcPr>
          <w:p w:rsidR="006D6908" w:rsidRPr="00B32924" w:rsidRDefault="006D6908" w:rsidP="00C629AE">
            <w:pPr>
              <w:spacing w:before="60" w:after="60"/>
              <w:rPr>
                <w:rFonts w:ascii="Times New Roman" w:hAnsi="Times New Roman" w:cs="Times New Roman"/>
                <w:b/>
                <w:sz w:val="20"/>
                <w:szCs w:val="24"/>
                <w:lang w:val="sr-Cyrl-CS"/>
              </w:rPr>
            </w:pPr>
          </w:p>
        </w:tc>
        <w:tc>
          <w:tcPr>
            <w:tcW w:w="2694" w:type="dxa"/>
          </w:tcPr>
          <w:p w:rsidR="006D6908" w:rsidRDefault="006D6908"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Редизајн и ажурирање сајта Универзитета</w:t>
            </w:r>
          </w:p>
        </w:tc>
        <w:tc>
          <w:tcPr>
            <w:tcW w:w="2551" w:type="dxa"/>
          </w:tcPr>
          <w:p w:rsidR="006D6908" w:rsidRPr="00CD0487" w:rsidRDefault="006D6908" w:rsidP="00C629AE">
            <w:pPr>
              <w:spacing w:before="60" w:after="60"/>
              <w:rPr>
                <w:rFonts w:ascii="TimesNewRoman,Bold" w:eastAsia="TimesNewRoman" w:hAnsi="TimesNewRoman,Bold" w:cs="TimesNewRoman,Bold"/>
                <w:bCs/>
                <w:sz w:val="20"/>
                <w:lang w:val="sr-Cyrl-CS"/>
              </w:rPr>
            </w:pPr>
            <w:r>
              <w:rPr>
                <w:rFonts w:ascii="Times New Roman" w:eastAsia="TimesNewRoman" w:hAnsi="Times New Roman" w:cs="Times New Roman"/>
                <w:bCs/>
                <w:sz w:val="20"/>
                <w:szCs w:val="20"/>
                <w:lang w:val="sr-Cyrl-CS"/>
              </w:rPr>
              <w:t>УНИЦ и рачунарски центри факултета</w:t>
            </w:r>
          </w:p>
        </w:tc>
        <w:tc>
          <w:tcPr>
            <w:tcW w:w="2410" w:type="dxa"/>
          </w:tcPr>
          <w:p w:rsidR="006D6908" w:rsidRPr="00CD0487" w:rsidRDefault="00FB50A5"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Д</w:t>
            </w:r>
            <w:r w:rsidR="006D6908">
              <w:rPr>
                <w:rFonts w:ascii="TimesNewRoman,Bold" w:eastAsia="TimesNewRoman" w:hAnsi="TimesNewRoman,Bold" w:cs="TimesNewRoman,Bold"/>
                <w:bCs/>
                <w:sz w:val="20"/>
                <w:lang w:val="sr-Cyrl-CS"/>
              </w:rPr>
              <w:t>ецембар</w:t>
            </w:r>
          </w:p>
        </w:tc>
        <w:tc>
          <w:tcPr>
            <w:tcW w:w="1984" w:type="dxa"/>
          </w:tcPr>
          <w:p w:rsidR="006D6908" w:rsidRPr="00B06472" w:rsidRDefault="006D6908" w:rsidP="00C629AE">
            <w:pPr>
              <w:spacing w:before="60" w:after="60"/>
              <w:rPr>
                <w:rFonts w:ascii="Times New Roman" w:eastAsia="TimesNewRoman" w:hAnsi="Times New Roman" w:cs="Times New Roman"/>
                <w:bCs/>
                <w:sz w:val="20"/>
                <w:szCs w:val="20"/>
                <w:lang w:val="sr-Cyrl-CS"/>
              </w:rPr>
            </w:pPr>
            <w:r w:rsidRPr="00B06472">
              <w:rPr>
                <w:rFonts w:ascii="Times New Roman" w:eastAsia="TimesNewRoman" w:hAnsi="Times New Roman" w:cs="Times New Roman"/>
                <w:bCs/>
                <w:sz w:val="20"/>
                <w:szCs w:val="20"/>
                <w:lang w:val="sr-Cyrl-CS"/>
              </w:rPr>
              <w:t>Проректор за НИР</w:t>
            </w:r>
          </w:p>
        </w:tc>
        <w:tc>
          <w:tcPr>
            <w:tcW w:w="1701" w:type="dxa"/>
            <w:tcBorders>
              <w:left w:val="single" w:sz="4" w:space="0" w:color="auto"/>
            </w:tcBorders>
          </w:tcPr>
          <w:p w:rsidR="006D6908" w:rsidRPr="00BB5AC0" w:rsidRDefault="006D6908"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Веб сајт</w:t>
            </w:r>
          </w:p>
        </w:tc>
      </w:tr>
      <w:tr w:rsidR="006D6908" w:rsidRPr="00CD0487" w:rsidTr="008B639B">
        <w:tc>
          <w:tcPr>
            <w:tcW w:w="1809" w:type="dxa"/>
          </w:tcPr>
          <w:p w:rsidR="006D6908" w:rsidRPr="00B32924" w:rsidRDefault="006D6908"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t>4.2</w:t>
            </w:r>
            <w:r w:rsidRPr="00B32924">
              <w:rPr>
                <w:rFonts w:ascii="Times New Roman" w:hAnsi="Times New Roman" w:cs="Times New Roman"/>
                <w:sz w:val="20"/>
                <w:szCs w:val="24"/>
                <w:lang w:val="sr-Cyrl-CS"/>
              </w:rPr>
              <w:t xml:space="preserve"> Оптимално коришћење ресурса</w:t>
            </w:r>
          </w:p>
        </w:tc>
        <w:tc>
          <w:tcPr>
            <w:tcW w:w="2694" w:type="dxa"/>
          </w:tcPr>
          <w:p w:rsidR="006D6908" w:rsidRPr="008521B0" w:rsidRDefault="006D6908"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Извршити редовно годишње планирање </w:t>
            </w:r>
            <w:r w:rsidRPr="00CD0487">
              <w:rPr>
                <w:rFonts w:ascii="TimesNewRoman,Bold" w:eastAsia="TimesNewRoman" w:hAnsi="TimesNewRoman,Bold" w:cs="TimesNewRoman,Bold"/>
                <w:bCs/>
                <w:sz w:val="20"/>
                <w:lang w:val="sr-Cyrl-CS"/>
              </w:rPr>
              <w:t xml:space="preserve">оптималног управљања и заједничког коришћења ресурса </w:t>
            </w:r>
          </w:p>
        </w:tc>
        <w:tc>
          <w:tcPr>
            <w:tcW w:w="2551" w:type="dxa"/>
          </w:tcPr>
          <w:p w:rsidR="006D6908" w:rsidRPr="00CD0487" w:rsidRDefault="00FB50A5" w:rsidP="00FB50A5">
            <w:pPr>
              <w:spacing w:before="60" w:after="60"/>
              <w:rPr>
                <w:rFonts w:ascii="TimesNewRoman,Bold" w:eastAsia="TimesNewRoman" w:hAnsi="TimesNewRoman,Bold" w:cs="TimesNewRoman,Bold"/>
                <w:bCs/>
                <w:lang w:val="sr-Cyrl-CS"/>
              </w:rPr>
            </w:pPr>
            <w:r>
              <w:rPr>
                <w:rFonts w:ascii="TimesNewRoman,Bold" w:eastAsia="TimesNewRoman" w:hAnsi="TimesNewRoman,Bold" w:cs="TimesNewRoman,Bold"/>
                <w:bCs/>
                <w:sz w:val="20"/>
                <w:lang w:val="sr-Cyrl-CS"/>
              </w:rPr>
              <w:t xml:space="preserve">Продекани за НИР или </w:t>
            </w:r>
            <w:r w:rsidR="006D6908" w:rsidRPr="00CD0487">
              <w:rPr>
                <w:rFonts w:ascii="TimesNewRoman,Bold" w:eastAsia="TimesNewRoman" w:hAnsi="TimesNewRoman,Bold" w:cs="TimesNewRoman,Bold"/>
                <w:bCs/>
                <w:sz w:val="20"/>
                <w:lang w:val="sr-Cyrl-CS"/>
              </w:rPr>
              <w:t>инфраструктур</w:t>
            </w:r>
            <w:r>
              <w:rPr>
                <w:rFonts w:ascii="TimesNewRoman,Bold" w:eastAsia="TimesNewRoman" w:hAnsi="TimesNewRoman,Bold" w:cs="TimesNewRoman,Bold"/>
                <w:bCs/>
                <w:sz w:val="20"/>
                <w:lang w:val="sr-Cyrl-CS"/>
              </w:rPr>
              <w:t xml:space="preserve">у </w:t>
            </w:r>
            <w:r w:rsidR="006D6908" w:rsidRPr="00CD0487">
              <w:rPr>
                <w:rFonts w:ascii="TimesNewRoman,Bold" w:eastAsia="TimesNewRoman" w:hAnsi="TimesNewRoman,Bold" w:cs="TimesNewRoman,Bold"/>
                <w:bCs/>
                <w:sz w:val="20"/>
                <w:lang w:val="sr-Cyrl-CS"/>
              </w:rPr>
              <w:t xml:space="preserve"> на факултетима</w:t>
            </w:r>
          </w:p>
        </w:tc>
        <w:tc>
          <w:tcPr>
            <w:tcW w:w="2410" w:type="dxa"/>
          </w:tcPr>
          <w:p w:rsidR="006D6908" w:rsidRPr="00CD0487" w:rsidRDefault="00FB50A5" w:rsidP="00C629AE">
            <w:pPr>
              <w:spacing w:before="60" w:after="60"/>
              <w:rPr>
                <w:rFonts w:ascii="TimesNewRoman,Bold" w:eastAsia="TimesNewRoman" w:hAnsi="TimesNewRoman,Bold" w:cs="TimesNewRoman,Bold"/>
                <w:bCs/>
                <w:lang w:val="sr-Cyrl-CS"/>
              </w:rPr>
            </w:pPr>
            <w:r>
              <w:rPr>
                <w:rFonts w:ascii="TimesNewRoman,Bold" w:eastAsia="TimesNewRoman" w:hAnsi="TimesNewRoman,Bold" w:cs="TimesNewRoman,Bold"/>
                <w:bCs/>
                <w:sz w:val="20"/>
                <w:lang w:val="sr-Cyrl-CS"/>
              </w:rPr>
              <w:t>М</w:t>
            </w:r>
            <w:r w:rsidR="006D6908" w:rsidRPr="00CD0487">
              <w:rPr>
                <w:rFonts w:ascii="TimesNewRoman,Bold" w:eastAsia="TimesNewRoman" w:hAnsi="TimesNewRoman,Bold" w:cs="TimesNewRoman,Bold"/>
                <w:bCs/>
                <w:sz w:val="20"/>
                <w:lang w:val="sr-Cyrl-CS"/>
              </w:rPr>
              <w:t>арт</w:t>
            </w:r>
          </w:p>
        </w:tc>
        <w:tc>
          <w:tcPr>
            <w:tcW w:w="1984" w:type="dxa"/>
          </w:tcPr>
          <w:p w:rsidR="006D6908" w:rsidRPr="00CD0487" w:rsidRDefault="006D6908" w:rsidP="00C629AE">
            <w:pPr>
              <w:spacing w:before="60" w:after="60"/>
              <w:rPr>
                <w:rFonts w:ascii="Times New Roman" w:eastAsia="TimesNewRoman" w:hAnsi="Times New Roman" w:cs="Times New Roman"/>
                <w:bCs/>
                <w:sz w:val="20"/>
                <w:szCs w:val="20"/>
                <w:lang w:val="sr-Cyrl-CS"/>
              </w:rPr>
            </w:pPr>
            <w:r w:rsidRPr="00CD0487">
              <w:rPr>
                <w:rFonts w:ascii="Times New Roman" w:eastAsia="TimesNewRoman" w:hAnsi="Times New Roman" w:cs="Times New Roman"/>
                <w:bCs/>
                <w:sz w:val="20"/>
                <w:szCs w:val="20"/>
                <w:lang w:val="sr-Cyrl-CS"/>
              </w:rPr>
              <w:t>Проректор за НИР</w:t>
            </w:r>
          </w:p>
        </w:tc>
        <w:tc>
          <w:tcPr>
            <w:tcW w:w="1701" w:type="dxa"/>
            <w:tcBorders>
              <w:left w:val="single" w:sz="4" w:space="0" w:color="auto"/>
            </w:tcBorders>
          </w:tcPr>
          <w:p w:rsidR="006D6908" w:rsidRPr="00BB5AC0" w:rsidRDefault="006D6908" w:rsidP="00C629AE">
            <w:pPr>
              <w:spacing w:before="60" w:after="60"/>
              <w:rPr>
                <w:rFonts w:ascii="TimesNewRoman,Bold" w:eastAsia="TimesNewRoman" w:hAnsi="TimesNewRoman,Bold" w:cs="TimesNewRoman,Bold"/>
                <w:bCs/>
                <w:sz w:val="20"/>
                <w:lang w:val="sr-Cyrl-CS"/>
              </w:rPr>
            </w:pPr>
            <w:r w:rsidRPr="00BB5AC0">
              <w:rPr>
                <w:rFonts w:ascii="TimesNewRoman,Bold" w:eastAsia="TimesNewRoman" w:hAnsi="TimesNewRoman,Bold" w:cs="TimesNewRoman,Bold"/>
                <w:bCs/>
                <w:sz w:val="20"/>
                <w:lang w:val="sr-Cyrl-CS"/>
              </w:rPr>
              <w:t>Попис опреме</w:t>
            </w:r>
          </w:p>
          <w:p w:rsidR="006D6908" w:rsidRPr="00BB5AC0" w:rsidRDefault="006D6908" w:rsidP="00C629AE">
            <w:pPr>
              <w:spacing w:before="60" w:after="60"/>
              <w:rPr>
                <w:rFonts w:ascii="TimesNewRoman,Bold" w:eastAsia="TimesNewRoman" w:hAnsi="TimesNewRoman,Bold" w:cs="TimesNewRoman,Bold"/>
                <w:bCs/>
                <w:sz w:val="20"/>
                <w:lang w:val="sr-Cyrl-CS"/>
              </w:rPr>
            </w:pPr>
          </w:p>
        </w:tc>
      </w:tr>
    </w:tbl>
    <w:p w:rsidR="00AE7D17" w:rsidRDefault="00AE7D17"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Default="00C629AE" w:rsidP="00AE7D17">
      <w:pPr>
        <w:autoSpaceDE w:val="0"/>
        <w:autoSpaceDN w:val="0"/>
        <w:adjustRightInd w:val="0"/>
        <w:spacing w:before="60" w:after="60"/>
        <w:jc w:val="both"/>
        <w:rPr>
          <w:rFonts w:ascii="Times New Roman" w:hAnsi="Times New Roman" w:cs="Times New Roman"/>
          <w:sz w:val="24"/>
          <w:szCs w:val="24"/>
        </w:rPr>
      </w:pPr>
    </w:p>
    <w:p w:rsidR="00C629AE" w:rsidRPr="00C629AE" w:rsidRDefault="00C629AE" w:rsidP="00AE7D17">
      <w:pPr>
        <w:autoSpaceDE w:val="0"/>
        <w:autoSpaceDN w:val="0"/>
        <w:adjustRightInd w:val="0"/>
        <w:spacing w:before="60" w:after="60"/>
        <w:jc w:val="both"/>
        <w:rPr>
          <w:rFonts w:ascii="Times New Roman" w:hAnsi="Times New Roman" w:cs="Times New Roman"/>
          <w:sz w:val="24"/>
          <w:szCs w:val="24"/>
        </w:rPr>
      </w:pPr>
    </w:p>
    <w:p w:rsidR="00AE7D17" w:rsidRDefault="00AE7D17" w:rsidP="00AE7D17">
      <w:pPr>
        <w:spacing w:before="60" w:after="60"/>
        <w:jc w:val="both"/>
        <w:rPr>
          <w:rFonts w:ascii="TimesNewRoman,Bold" w:eastAsia="TimesNewRoman" w:hAnsi="TimesNewRoman,Bold" w:cs="TimesNewRoman,Bold"/>
          <w:b/>
          <w:bCs/>
          <w:u w:val="single"/>
          <w:lang w:val="sr-Cyrl-CS"/>
        </w:rPr>
      </w:pPr>
      <w:r w:rsidRPr="00372964">
        <w:rPr>
          <w:rFonts w:ascii="TimesNewRoman,Bold" w:eastAsia="TimesNewRoman" w:hAnsi="TimesNewRoman,Bold" w:cs="TimesNewRoman,Bold"/>
          <w:b/>
          <w:bCs/>
          <w:u w:val="single"/>
          <w:lang w:val="sr-Cyrl-CS"/>
        </w:rPr>
        <w:lastRenderedPageBreak/>
        <w:t xml:space="preserve">Стратешки циљ </w:t>
      </w:r>
      <w:r>
        <w:rPr>
          <w:rFonts w:ascii="TimesNewRoman,Bold" w:eastAsia="TimesNewRoman" w:hAnsi="TimesNewRoman,Bold" w:cs="TimesNewRoman,Bold"/>
          <w:b/>
          <w:bCs/>
          <w:u w:val="single"/>
          <w:lang w:val="sr-Cyrl-CS"/>
        </w:rPr>
        <w:t>5</w:t>
      </w:r>
      <w:r w:rsidRPr="00372964">
        <w:rPr>
          <w:rFonts w:ascii="TimesNewRoman,Bold" w:eastAsia="TimesNewRoman" w:hAnsi="TimesNewRoman,Bold" w:cs="TimesNewRoman,Bold"/>
          <w:b/>
          <w:bCs/>
          <w:u w:val="single"/>
          <w:lang w:val="sr-Cyrl-CS"/>
        </w:rPr>
        <w:t>:</w:t>
      </w:r>
      <w:r>
        <w:rPr>
          <w:rFonts w:ascii="TimesNewRoman,Bold" w:eastAsia="TimesNewRoman" w:hAnsi="TimesNewRoman,Bold" w:cs="TimesNewRoman,Bold"/>
          <w:b/>
          <w:bCs/>
          <w:u w:val="single"/>
          <w:lang w:val="sr-Cyrl-CS"/>
        </w:rPr>
        <w:t xml:space="preserve"> </w:t>
      </w:r>
      <w:r w:rsidR="0055397B">
        <w:rPr>
          <w:rFonts w:ascii="TimesNewRoman,Bold" w:eastAsia="TimesNewRoman" w:hAnsi="TimesNewRoman,Bold" w:cs="TimesNewRoman,Bold"/>
          <w:b/>
          <w:bCs/>
          <w:u w:val="single"/>
          <w:lang w:val="sr-Cyrl-CS"/>
        </w:rPr>
        <w:t>Развијање</w:t>
      </w:r>
      <w:r w:rsidR="00674F1F">
        <w:rPr>
          <w:rFonts w:ascii="TimesNewRoman,Bold" w:eastAsia="TimesNewRoman" w:hAnsi="TimesNewRoman,Bold" w:cs="TimesNewRoman,Bold"/>
          <w:b/>
          <w:bCs/>
          <w:u w:val="single"/>
          <w:lang w:val="sr-Cyrl-CS"/>
        </w:rPr>
        <w:t xml:space="preserve"> партнерских односа са стејкхолдерима</w:t>
      </w:r>
    </w:p>
    <w:p w:rsidR="00A3761C" w:rsidRDefault="00A3761C" w:rsidP="00AE7D17">
      <w:pPr>
        <w:spacing w:before="60" w:after="60"/>
        <w:jc w:val="both"/>
        <w:rPr>
          <w:rFonts w:ascii="TimesNewRoman,Bold" w:eastAsia="TimesNewRoman" w:hAnsi="TimesNewRoman,Bold" w:cs="TimesNewRoman,Bold"/>
          <w:b/>
          <w:bCs/>
          <w:u w:val="single"/>
          <w:lang w:val="sr-Cyrl-CS"/>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AE7D17" w:rsidRPr="00674F1F" w:rsidTr="00674F1F">
        <w:tc>
          <w:tcPr>
            <w:tcW w:w="1809"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Циљеви</w:t>
            </w:r>
          </w:p>
        </w:tc>
        <w:tc>
          <w:tcPr>
            <w:tcW w:w="2694" w:type="dxa"/>
            <w:shd w:val="clear" w:color="auto" w:fill="DDD9C3" w:themeFill="background2" w:themeFillShade="E6"/>
          </w:tcPr>
          <w:p w:rsidR="00AE7D17" w:rsidRPr="00674F1F" w:rsidRDefault="00AE7D17" w:rsidP="008B639B">
            <w:pPr>
              <w:spacing w:before="60" w:after="60"/>
              <w:jc w:val="center"/>
              <w:rPr>
                <w:rFonts w:eastAsia="TimesNewRoman" w:cs="TimesNewRoman,Bold"/>
                <w:b/>
                <w:bCs/>
                <w:lang w:val="sr-Cyrl-CS"/>
              </w:rPr>
            </w:pPr>
            <w:r w:rsidRPr="00674F1F">
              <w:rPr>
                <w:rFonts w:ascii="TimesNewRoman,Bold" w:eastAsia="TimesNewRoman" w:hAnsi="TimesNewRoman,Bold" w:cs="TimesNewRoman,Bold"/>
                <w:b/>
                <w:bCs/>
                <w:lang w:val="sr-Cyrl-CS"/>
              </w:rPr>
              <w:t xml:space="preserve">Активности </w:t>
            </w:r>
            <w:r w:rsidRPr="00674F1F">
              <w:rPr>
                <w:rFonts w:eastAsia="TimesNewRoman" w:cs="TimesNewRoman,Bold"/>
                <w:b/>
                <w:bCs/>
              </w:rPr>
              <w:t xml:space="preserve">/ </w:t>
            </w:r>
            <w:r w:rsidRPr="00674F1F">
              <w:rPr>
                <w:rFonts w:eastAsia="TimesNewRoman" w:cs="TimesNewRoman,Bold"/>
                <w:b/>
                <w:bCs/>
                <w:lang w:val="sr-Cyrl-CS"/>
              </w:rPr>
              <w:t>мере</w:t>
            </w:r>
          </w:p>
        </w:tc>
        <w:tc>
          <w:tcPr>
            <w:tcW w:w="2551"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Индикатори</w:t>
            </w:r>
          </w:p>
        </w:tc>
      </w:tr>
      <w:tr w:rsidR="00AE7D17" w:rsidTr="008B639B">
        <w:tc>
          <w:tcPr>
            <w:tcW w:w="1809" w:type="dxa"/>
          </w:tcPr>
          <w:p w:rsidR="00AE7D17" w:rsidRPr="00B32924" w:rsidRDefault="00DE4B00" w:rsidP="00C629AE">
            <w:pPr>
              <w:spacing w:before="60" w:after="60"/>
              <w:rPr>
                <w:rFonts w:ascii="TimesNewRoman,Bold" w:eastAsia="TimesNewRoman" w:hAnsi="TimesNewRoman,Bold" w:cs="TimesNewRoman,Bold"/>
                <w:b/>
                <w:bCs/>
                <w:sz w:val="20"/>
                <w:u w:val="single"/>
                <w:lang w:val="sr-Cyrl-CS"/>
              </w:rPr>
            </w:pPr>
            <w:r w:rsidRPr="00B32924">
              <w:rPr>
                <w:rFonts w:ascii="Times New Roman" w:hAnsi="Times New Roman" w:cs="Times New Roman"/>
                <w:b/>
                <w:sz w:val="20"/>
                <w:szCs w:val="24"/>
                <w:lang w:val="sr-Cyrl-CS"/>
              </w:rPr>
              <w:t>5.1</w:t>
            </w:r>
            <w:r w:rsidRPr="00B32924">
              <w:rPr>
                <w:rFonts w:ascii="Times New Roman" w:hAnsi="Times New Roman" w:cs="Times New Roman"/>
                <w:sz w:val="20"/>
                <w:szCs w:val="24"/>
                <w:lang w:val="sr-Cyrl-CS"/>
              </w:rPr>
              <w:t xml:space="preserve"> </w:t>
            </w:r>
            <w:r w:rsidR="00F50A66" w:rsidRPr="00B32924">
              <w:rPr>
                <w:rFonts w:ascii="Times New Roman" w:hAnsi="Times New Roman" w:cs="Times New Roman"/>
                <w:sz w:val="20"/>
                <w:szCs w:val="24"/>
                <w:lang w:val="sr-Cyrl-CS"/>
              </w:rPr>
              <w:t>У</w:t>
            </w:r>
            <w:r w:rsidR="00AE7D17" w:rsidRPr="00B32924">
              <w:rPr>
                <w:rFonts w:ascii="Times New Roman" w:hAnsi="Times New Roman" w:cs="Times New Roman"/>
                <w:sz w:val="20"/>
                <w:szCs w:val="24"/>
                <w:lang w:val="sr-Cyrl-CS"/>
              </w:rPr>
              <w:t>напређење партнерских односа и сарадње</w:t>
            </w:r>
          </w:p>
        </w:tc>
        <w:tc>
          <w:tcPr>
            <w:tcW w:w="2694" w:type="dxa"/>
          </w:tcPr>
          <w:p w:rsidR="00AE7D17" w:rsidRPr="00CD0487" w:rsidRDefault="00BB5AC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Израда плана и унапређење међународне сарадње</w:t>
            </w:r>
          </w:p>
        </w:tc>
        <w:tc>
          <w:tcPr>
            <w:tcW w:w="2551" w:type="dxa"/>
          </w:tcPr>
          <w:p w:rsidR="00AE7D17" w:rsidRPr="00471D90" w:rsidRDefault="00BB5AC0" w:rsidP="00C629AE">
            <w:pPr>
              <w:spacing w:before="60" w:after="60"/>
              <w:rPr>
                <w:rFonts w:ascii="TimesNewRoman,Bold" w:eastAsia="TimesNewRoman" w:hAnsi="TimesNewRoman,Bold" w:cs="TimesNewRoman,Bold"/>
                <w:bCs/>
                <w:sz w:val="20"/>
                <w:lang w:val="sr-Cyrl-CS"/>
              </w:rPr>
            </w:pPr>
            <w:r w:rsidRPr="00471D90">
              <w:rPr>
                <w:rFonts w:ascii="Times New Roman" w:hAnsi="Times New Roman" w:cs="Times New Roman"/>
                <w:sz w:val="20"/>
                <w:szCs w:val="24"/>
                <w:lang w:val="sr-Cyrl-CS"/>
              </w:rPr>
              <w:t xml:space="preserve">Проректор за међународну сарадњу, проректор за </w:t>
            </w:r>
            <w:r w:rsidR="00C629AE">
              <w:rPr>
                <w:rFonts w:ascii="Times New Roman" w:hAnsi="Times New Roman" w:cs="Times New Roman"/>
                <w:sz w:val="20"/>
                <w:szCs w:val="24"/>
                <w:lang w:val="sr-Cyrl-CS"/>
              </w:rPr>
              <w:t>НИР</w:t>
            </w:r>
            <w:r w:rsidRPr="00471D90">
              <w:rPr>
                <w:rFonts w:ascii="Times New Roman" w:hAnsi="Times New Roman" w:cs="Times New Roman"/>
                <w:sz w:val="20"/>
                <w:szCs w:val="24"/>
                <w:lang w:val="sr-Cyrl-CS"/>
              </w:rPr>
              <w:t xml:space="preserve"> и Канцеларија за међународне пројекте Универзитета у Крагујевцу</w:t>
            </w:r>
          </w:p>
        </w:tc>
        <w:tc>
          <w:tcPr>
            <w:tcW w:w="2410" w:type="dxa"/>
          </w:tcPr>
          <w:p w:rsidR="00AE7D17" w:rsidRPr="00DE4B00" w:rsidRDefault="00DE4B00" w:rsidP="00C629AE">
            <w:pPr>
              <w:spacing w:before="60" w:after="60"/>
              <w:rPr>
                <w:rFonts w:ascii="Times New Roman" w:eastAsia="TimesNewRoman" w:hAnsi="Times New Roman" w:cs="Times New Roman"/>
                <w:bCs/>
                <w:sz w:val="20"/>
                <w:lang w:val="sr-Cyrl-CS"/>
              </w:rPr>
            </w:pPr>
            <w:r w:rsidRPr="00DE4B00">
              <w:rPr>
                <w:rFonts w:ascii="Times New Roman" w:eastAsia="TimesNewRoman" w:hAnsi="Times New Roman" w:cs="Times New Roman"/>
                <w:bCs/>
                <w:sz w:val="20"/>
                <w:lang w:val="sr-Cyrl-CS"/>
              </w:rPr>
              <w:t>Континуирано</w:t>
            </w:r>
          </w:p>
        </w:tc>
        <w:tc>
          <w:tcPr>
            <w:tcW w:w="1984" w:type="dxa"/>
          </w:tcPr>
          <w:p w:rsidR="00AE7D17" w:rsidRPr="002935B1" w:rsidRDefault="00F50A66" w:rsidP="00C629AE">
            <w:pPr>
              <w:spacing w:before="60" w:after="60"/>
              <w:rPr>
                <w:rFonts w:ascii="TimesNewRoman,Bold" w:eastAsia="TimesNewRoman" w:hAnsi="TimesNewRoman,Bold" w:cs="TimesNewRoman,Bold"/>
                <w:bCs/>
                <w:sz w:val="20"/>
                <w:lang w:val="sr-Cyrl-CS"/>
              </w:rPr>
            </w:pPr>
            <w:r w:rsidRPr="002935B1">
              <w:rPr>
                <w:rFonts w:ascii="Times New Roman" w:hAnsi="Times New Roman" w:cs="Times New Roman"/>
                <w:sz w:val="20"/>
                <w:szCs w:val="24"/>
                <w:lang w:val="sr-Cyrl-CS"/>
              </w:rPr>
              <w:t>Проректор за међународну сарадњу</w:t>
            </w:r>
          </w:p>
        </w:tc>
        <w:tc>
          <w:tcPr>
            <w:tcW w:w="1701" w:type="dxa"/>
            <w:tcBorders>
              <w:left w:val="single" w:sz="4" w:space="0" w:color="auto"/>
            </w:tcBorders>
          </w:tcPr>
          <w:p w:rsidR="00AE7D17" w:rsidRDefault="00CD0487" w:rsidP="00C629AE">
            <w:pPr>
              <w:spacing w:before="60" w:after="60"/>
              <w:rPr>
                <w:rFonts w:ascii="TimesNewRoman,Bold" w:eastAsia="TimesNewRoman" w:hAnsi="TimesNewRoman,Bold" w:cs="TimesNewRoman,Bold"/>
                <w:bCs/>
                <w:sz w:val="20"/>
                <w:lang w:val="sr-Cyrl-CS"/>
              </w:rPr>
            </w:pPr>
            <w:r w:rsidRPr="00CD0487">
              <w:rPr>
                <w:rFonts w:ascii="TimesNewRoman,Bold" w:eastAsia="TimesNewRoman" w:hAnsi="TimesNewRoman,Bold" w:cs="TimesNewRoman,Bold"/>
                <w:bCs/>
                <w:sz w:val="20"/>
                <w:lang w:val="sr-Cyrl-CS"/>
              </w:rPr>
              <w:t>Број уговора</w:t>
            </w:r>
          </w:p>
          <w:p w:rsidR="00BB5AC0" w:rsidRDefault="00BB5AC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пласираних информација</w:t>
            </w:r>
          </w:p>
          <w:p w:rsidR="00674F1F" w:rsidRDefault="00674F1F" w:rsidP="00C629AE">
            <w:pPr>
              <w:spacing w:before="60" w:after="60"/>
              <w:rPr>
                <w:rFonts w:ascii="Times New Roman" w:eastAsia="TimesNewRoman" w:hAnsi="Times New Roman" w:cs="Times New Roman"/>
                <w:bCs/>
                <w:sz w:val="20"/>
                <w:lang w:val="sr-Cyrl-CS"/>
              </w:rPr>
            </w:pPr>
            <w:r>
              <w:rPr>
                <w:rFonts w:ascii="TimesNewRoman,Bold" w:eastAsia="TimesNewRoman" w:hAnsi="TimesNewRoman,Bold" w:cs="TimesNewRoman,Bold"/>
                <w:bCs/>
                <w:sz w:val="20"/>
                <w:lang w:val="sr-Cyrl-CS"/>
              </w:rPr>
              <w:t xml:space="preserve">Број студијских програма </w:t>
            </w:r>
            <w:r w:rsidRPr="00DE4B00">
              <w:rPr>
                <w:rFonts w:ascii="Times New Roman" w:eastAsia="TimesNewRoman" w:hAnsi="Times New Roman" w:cs="Times New Roman"/>
                <w:bCs/>
                <w:sz w:val="20"/>
                <w:lang w:val="sr-Cyrl-CS"/>
              </w:rPr>
              <w:t>(</w:t>
            </w:r>
            <w:r w:rsidRPr="00DE4B00">
              <w:rPr>
                <w:rFonts w:ascii="Times New Roman" w:eastAsia="TimesNewRoman" w:hAnsi="Times New Roman" w:cs="Times New Roman"/>
                <w:bCs/>
                <w:sz w:val="20"/>
                <w:lang w:val="sr-Latn-CS"/>
              </w:rPr>
              <w:t>joint, double recognition</w:t>
            </w:r>
            <w:r w:rsidR="00DE4B00">
              <w:rPr>
                <w:rFonts w:ascii="Times New Roman" w:eastAsia="TimesNewRoman" w:hAnsi="Times New Roman" w:cs="Times New Roman"/>
                <w:bCs/>
                <w:sz w:val="20"/>
                <w:lang w:val="sr-Cyrl-CS"/>
              </w:rPr>
              <w:t xml:space="preserve">, </w:t>
            </w:r>
            <w:r w:rsidR="00DE4B00">
              <w:rPr>
                <w:rFonts w:ascii="Times New Roman" w:eastAsia="TimesNewRoman" w:hAnsi="Times New Roman" w:cs="Times New Roman"/>
                <w:bCs/>
                <w:sz w:val="20"/>
                <w:lang w:val="sr-Latn-CS"/>
              </w:rPr>
              <w:t>double degree</w:t>
            </w:r>
            <w:r w:rsidR="00DE4B00" w:rsidRPr="00DE4B00">
              <w:rPr>
                <w:rFonts w:ascii="Times New Roman" w:eastAsia="TimesNewRoman" w:hAnsi="Times New Roman" w:cs="Times New Roman"/>
                <w:bCs/>
                <w:sz w:val="20"/>
                <w:lang w:val="sr-Latn-CS"/>
              </w:rPr>
              <w:t>)</w:t>
            </w:r>
          </w:p>
          <w:p w:rsidR="00471D90" w:rsidRPr="00471D90" w:rsidRDefault="00471D90" w:rsidP="00C629AE">
            <w:pPr>
              <w:spacing w:before="60" w:after="60"/>
              <w:rPr>
                <w:rFonts w:eastAsia="TimesNewRoman" w:cs="TimesNewRoman,Bold"/>
                <w:bCs/>
                <w:sz w:val="20"/>
                <w:lang w:val="sr-Cyrl-CS"/>
              </w:rPr>
            </w:pPr>
            <w:r w:rsidRPr="00471D90">
              <w:rPr>
                <w:rFonts w:ascii="Times New Roman" w:eastAsia="TimesNewRoman" w:hAnsi="Times New Roman" w:cs="Times New Roman"/>
                <w:bCs/>
                <w:sz w:val="20"/>
                <w:lang w:val="sr-Cyrl-CS"/>
              </w:rPr>
              <w:t>Број организованих међународних скупова, конференција и семинара</w:t>
            </w:r>
          </w:p>
        </w:tc>
      </w:tr>
      <w:tr w:rsidR="004C6B3E" w:rsidTr="008B639B">
        <w:tc>
          <w:tcPr>
            <w:tcW w:w="1809" w:type="dxa"/>
            <w:vMerge w:val="restart"/>
          </w:tcPr>
          <w:p w:rsidR="004C6B3E" w:rsidRPr="00B32924" w:rsidRDefault="004C6B3E" w:rsidP="00C629AE">
            <w:pPr>
              <w:spacing w:before="60" w:after="60"/>
              <w:rPr>
                <w:rFonts w:ascii="Times New Roman" w:hAnsi="Times New Roman" w:cs="Times New Roman"/>
                <w:b/>
                <w:sz w:val="20"/>
                <w:szCs w:val="24"/>
                <w:lang w:val="sr-Cyrl-CS"/>
              </w:rPr>
            </w:pPr>
          </w:p>
        </w:tc>
        <w:tc>
          <w:tcPr>
            <w:tcW w:w="269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План комуникације и сарадње са Привредном комором и Унијом послодаваца</w:t>
            </w:r>
          </w:p>
        </w:tc>
        <w:tc>
          <w:tcPr>
            <w:tcW w:w="2551"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Центар за развој каријере</w:t>
            </w:r>
          </w:p>
        </w:tc>
        <w:tc>
          <w:tcPr>
            <w:tcW w:w="2410" w:type="dxa"/>
          </w:tcPr>
          <w:p w:rsidR="004C6B3E" w:rsidRPr="00DE4B00" w:rsidRDefault="004C6B3E" w:rsidP="00C629AE">
            <w:pPr>
              <w:spacing w:before="60" w:after="60"/>
              <w:rPr>
                <w:rFonts w:ascii="Times New Roman" w:eastAsia="TimesNewRoman" w:hAnsi="Times New Roman" w:cs="Times New Roman"/>
                <w:bCs/>
                <w:sz w:val="20"/>
                <w:lang w:val="sr-Cyrl-CS"/>
              </w:rPr>
            </w:pPr>
            <w:r w:rsidRPr="00DE4B00">
              <w:rPr>
                <w:rFonts w:ascii="Times New Roman" w:eastAsia="TimesNewRoman" w:hAnsi="Times New Roman" w:cs="Times New Roman"/>
                <w:bCs/>
                <w:sz w:val="20"/>
                <w:lang w:val="sr-Cyrl-CS"/>
              </w:rPr>
              <w:t>Континуирано</w:t>
            </w:r>
          </w:p>
        </w:tc>
        <w:tc>
          <w:tcPr>
            <w:tcW w:w="198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Проректор за НИР</w:t>
            </w:r>
          </w:p>
        </w:tc>
        <w:tc>
          <w:tcPr>
            <w:tcW w:w="1701" w:type="dxa"/>
            <w:tcBorders>
              <w:left w:val="single" w:sz="4" w:space="0" w:color="auto"/>
            </w:tcBorders>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састанака и заједничких акција</w:t>
            </w:r>
          </w:p>
        </w:tc>
      </w:tr>
      <w:tr w:rsidR="004C6B3E" w:rsidTr="008B639B">
        <w:tc>
          <w:tcPr>
            <w:tcW w:w="1809" w:type="dxa"/>
            <w:vMerge/>
          </w:tcPr>
          <w:p w:rsidR="004C6B3E" w:rsidRPr="00B32924" w:rsidRDefault="004C6B3E" w:rsidP="00C629AE">
            <w:pPr>
              <w:spacing w:before="60" w:after="60"/>
              <w:rPr>
                <w:rFonts w:ascii="Times New Roman" w:hAnsi="Times New Roman" w:cs="Times New Roman"/>
                <w:b/>
                <w:sz w:val="20"/>
                <w:szCs w:val="24"/>
                <w:lang w:val="sr-Cyrl-CS"/>
              </w:rPr>
            </w:pPr>
          </w:p>
        </w:tc>
        <w:tc>
          <w:tcPr>
            <w:tcW w:w="269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Стратешки план сарадње са привредом</w:t>
            </w:r>
          </w:p>
        </w:tc>
        <w:tc>
          <w:tcPr>
            <w:tcW w:w="2551"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Проректор за НИР, Проректор за финансије</w:t>
            </w:r>
          </w:p>
        </w:tc>
        <w:tc>
          <w:tcPr>
            <w:tcW w:w="2410" w:type="dxa"/>
          </w:tcPr>
          <w:p w:rsidR="004C6B3E" w:rsidRPr="00DE4B00" w:rsidRDefault="004C6B3E" w:rsidP="00C629AE">
            <w:pPr>
              <w:spacing w:before="60" w:after="60"/>
              <w:rPr>
                <w:rFonts w:ascii="Times New Roman" w:eastAsia="TimesNewRoman" w:hAnsi="Times New Roman" w:cs="Times New Roman"/>
                <w:bCs/>
                <w:sz w:val="20"/>
                <w:lang w:val="sr-Cyrl-CS"/>
              </w:rPr>
            </w:pPr>
            <w:r>
              <w:rPr>
                <w:rFonts w:ascii="Times New Roman" w:eastAsia="TimesNewRoman" w:hAnsi="Times New Roman" w:cs="Times New Roman"/>
                <w:bCs/>
                <w:sz w:val="20"/>
                <w:lang w:val="sr-Cyrl-CS"/>
              </w:rPr>
              <w:t>Октобар</w:t>
            </w:r>
          </w:p>
        </w:tc>
        <w:tc>
          <w:tcPr>
            <w:tcW w:w="198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Ректор</w:t>
            </w:r>
          </w:p>
        </w:tc>
        <w:tc>
          <w:tcPr>
            <w:tcW w:w="1701" w:type="dxa"/>
            <w:tcBorders>
              <w:left w:val="single" w:sz="4" w:space="0" w:color="auto"/>
            </w:tcBorders>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Израда плана</w:t>
            </w:r>
          </w:p>
        </w:tc>
      </w:tr>
      <w:tr w:rsidR="004C6B3E" w:rsidTr="008B639B">
        <w:tc>
          <w:tcPr>
            <w:tcW w:w="1809" w:type="dxa"/>
            <w:vMerge/>
          </w:tcPr>
          <w:p w:rsidR="004C6B3E" w:rsidRPr="00B32924" w:rsidRDefault="004C6B3E" w:rsidP="00C629AE">
            <w:pPr>
              <w:spacing w:before="60" w:after="60"/>
              <w:rPr>
                <w:rFonts w:ascii="Times New Roman" w:hAnsi="Times New Roman" w:cs="Times New Roman"/>
                <w:b/>
                <w:sz w:val="20"/>
                <w:szCs w:val="24"/>
                <w:lang w:val="sr-Cyrl-CS"/>
              </w:rPr>
            </w:pPr>
          </w:p>
        </w:tc>
        <w:tc>
          <w:tcPr>
            <w:tcW w:w="269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Промоција концепта студентске праксе </w:t>
            </w:r>
          </w:p>
        </w:tc>
        <w:tc>
          <w:tcPr>
            <w:tcW w:w="2551"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Центар за развој каријере</w:t>
            </w:r>
          </w:p>
        </w:tc>
        <w:tc>
          <w:tcPr>
            <w:tcW w:w="2410" w:type="dxa"/>
          </w:tcPr>
          <w:p w:rsidR="004C6B3E" w:rsidRPr="00DE4B00" w:rsidRDefault="004C6B3E" w:rsidP="00C629AE">
            <w:pPr>
              <w:spacing w:before="60" w:after="60"/>
              <w:rPr>
                <w:rFonts w:ascii="Times New Roman" w:eastAsia="TimesNewRoman" w:hAnsi="Times New Roman" w:cs="Times New Roman"/>
                <w:bCs/>
                <w:sz w:val="20"/>
                <w:lang w:val="sr-Cyrl-CS"/>
              </w:rPr>
            </w:pPr>
            <w:r w:rsidRPr="00DE4B00">
              <w:rPr>
                <w:rFonts w:ascii="Times New Roman" w:eastAsia="TimesNewRoman" w:hAnsi="Times New Roman" w:cs="Times New Roman"/>
                <w:bCs/>
                <w:sz w:val="20"/>
                <w:lang w:val="sr-Cyrl-CS"/>
              </w:rPr>
              <w:t>Континуирано</w:t>
            </w:r>
          </w:p>
        </w:tc>
        <w:tc>
          <w:tcPr>
            <w:tcW w:w="198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Проректор за НИР</w:t>
            </w:r>
          </w:p>
        </w:tc>
        <w:tc>
          <w:tcPr>
            <w:tcW w:w="1701" w:type="dxa"/>
            <w:tcBorders>
              <w:left w:val="single" w:sz="4" w:space="0" w:color="auto"/>
            </w:tcBorders>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студентских пракси</w:t>
            </w:r>
          </w:p>
        </w:tc>
      </w:tr>
      <w:tr w:rsidR="004C6B3E" w:rsidTr="008B639B">
        <w:tc>
          <w:tcPr>
            <w:tcW w:w="1809" w:type="dxa"/>
            <w:vMerge/>
          </w:tcPr>
          <w:p w:rsidR="004C6B3E" w:rsidRPr="00B32924" w:rsidRDefault="004C6B3E" w:rsidP="00C629AE">
            <w:pPr>
              <w:spacing w:before="60" w:after="60"/>
              <w:rPr>
                <w:rFonts w:ascii="Times New Roman" w:hAnsi="Times New Roman" w:cs="Times New Roman"/>
                <w:b/>
                <w:sz w:val="20"/>
                <w:szCs w:val="24"/>
                <w:lang w:val="sr-Cyrl-CS"/>
              </w:rPr>
            </w:pPr>
          </w:p>
        </w:tc>
        <w:tc>
          <w:tcPr>
            <w:tcW w:w="269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Формирање алумни клуба Универзитета</w:t>
            </w:r>
          </w:p>
        </w:tc>
        <w:tc>
          <w:tcPr>
            <w:tcW w:w="2551"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Декани факултета и проректори</w:t>
            </w:r>
          </w:p>
        </w:tc>
        <w:tc>
          <w:tcPr>
            <w:tcW w:w="2410" w:type="dxa"/>
          </w:tcPr>
          <w:p w:rsidR="004C6B3E" w:rsidRPr="00DE4B00" w:rsidRDefault="004C6B3E" w:rsidP="00C629AE">
            <w:pPr>
              <w:spacing w:before="60" w:after="60"/>
              <w:rPr>
                <w:rFonts w:ascii="Times New Roman" w:eastAsia="TimesNewRoman" w:hAnsi="Times New Roman" w:cs="Times New Roman"/>
                <w:bCs/>
                <w:sz w:val="20"/>
                <w:lang w:val="sr-Cyrl-CS"/>
              </w:rPr>
            </w:pPr>
            <w:r>
              <w:rPr>
                <w:rFonts w:ascii="Times New Roman" w:eastAsia="TimesNewRoman" w:hAnsi="Times New Roman" w:cs="Times New Roman"/>
                <w:bCs/>
                <w:sz w:val="20"/>
                <w:lang w:val="sr-Cyrl-CS"/>
              </w:rPr>
              <w:t>Децембар</w:t>
            </w:r>
          </w:p>
        </w:tc>
        <w:tc>
          <w:tcPr>
            <w:tcW w:w="1984" w:type="dxa"/>
          </w:tcPr>
          <w:p w:rsidR="004C6B3E" w:rsidRDefault="004C6B3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Ректор</w:t>
            </w:r>
          </w:p>
        </w:tc>
        <w:tc>
          <w:tcPr>
            <w:tcW w:w="1701" w:type="dxa"/>
            <w:tcBorders>
              <w:left w:val="single" w:sz="4" w:space="0" w:color="auto"/>
            </w:tcBorders>
          </w:tcPr>
          <w:p w:rsidR="004C6B3E"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Формирање алумни клуба, број чланова</w:t>
            </w:r>
          </w:p>
        </w:tc>
      </w:tr>
      <w:tr w:rsidR="002D30DE" w:rsidTr="008B639B">
        <w:tc>
          <w:tcPr>
            <w:tcW w:w="1809" w:type="dxa"/>
          </w:tcPr>
          <w:p w:rsidR="002D30DE" w:rsidRPr="00B32924" w:rsidRDefault="002D30DE" w:rsidP="00FB50A5">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t>5.2</w:t>
            </w:r>
            <w:r w:rsidRPr="00B32924">
              <w:rPr>
                <w:rFonts w:ascii="Times New Roman" w:hAnsi="Times New Roman" w:cs="Times New Roman"/>
                <w:sz w:val="20"/>
                <w:szCs w:val="24"/>
                <w:lang w:val="sr-Cyrl-CS"/>
              </w:rPr>
              <w:t xml:space="preserve"> Одржавање и </w:t>
            </w:r>
            <w:r w:rsidRPr="00B32924">
              <w:rPr>
                <w:rFonts w:ascii="Times New Roman" w:hAnsi="Times New Roman" w:cs="Times New Roman"/>
                <w:sz w:val="20"/>
                <w:szCs w:val="24"/>
                <w:lang w:val="ru-RU"/>
              </w:rPr>
              <w:t xml:space="preserve">унапређење квалитета целокупног високог </w:t>
            </w:r>
            <w:r w:rsidRPr="00B32924">
              <w:rPr>
                <w:rFonts w:ascii="Times New Roman" w:hAnsi="Times New Roman" w:cs="Times New Roman"/>
                <w:sz w:val="20"/>
                <w:szCs w:val="24"/>
                <w:lang w:val="ru-RU"/>
              </w:rPr>
              <w:lastRenderedPageBreak/>
              <w:t>образовања на Универзитету и факултетима у саставу Универзитета</w:t>
            </w:r>
          </w:p>
        </w:tc>
        <w:tc>
          <w:tcPr>
            <w:tcW w:w="2694" w:type="dxa"/>
          </w:tcPr>
          <w:p w:rsidR="002D30DE" w:rsidRPr="00CD0487" w:rsidRDefault="002D30D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lastRenderedPageBreak/>
              <w:t xml:space="preserve">Континуирана комуникација са Комисијом за акредитацију и проверу квалитета Републике Србије и надлежним </w:t>
            </w:r>
            <w:r>
              <w:rPr>
                <w:rFonts w:ascii="TimesNewRoman,Bold" w:eastAsia="TimesNewRoman" w:hAnsi="TimesNewRoman,Bold" w:cs="TimesNewRoman,Bold"/>
                <w:bCs/>
                <w:sz w:val="20"/>
                <w:lang w:val="sr-Cyrl-CS"/>
              </w:rPr>
              <w:lastRenderedPageBreak/>
              <w:t>министарствима</w:t>
            </w:r>
          </w:p>
        </w:tc>
        <w:tc>
          <w:tcPr>
            <w:tcW w:w="2551" w:type="dxa"/>
          </w:tcPr>
          <w:p w:rsidR="002D30DE" w:rsidRDefault="002D30D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lastRenderedPageBreak/>
              <w:t>Комисија за обезбеђење квалитета на Универзитету, Комисије за квалитет на факултетима</w:t>
            </w:r>
          </w:p>
          <w:p w:rsidR="002D30DE" w:rsidRPr="00CD0487" w:rsidRDefault="002D30DE" w:rsidP="00C629AE">
            <w:pPr>
              <w:spacing w:before="60" w:after="60"/>
              <w:rPr>
                <w:rFonts w:ascii="TimesNewRoman,Bold" w:eastAsia="TimesNewRoman" w:hAnsi="TimesNewRoman,Bold" w:cs="TimesNewRoman,Bold"/>
                <w:bCs/>
                <w:sz w:val="20"/>
                <w:lang w:val="sr-Cyrl-CS"/>
              </w:rPr>
            </w:pPr>
          </w:p>
        </w:tc>
        <w:tc>
          <w:tcPr>
            <w:tcW w:w="2410" w:type="dxa"/>
          </w:tcPr>
          <w:p w:rsidR="002D30DE" w:rsidRPr="00CD0487" w:rsidRDefault="002D30DE" w:rsidP="00C629AE">
            <w:pPr>
              <w:spacing w:before="60" w:after="60"/>
              <w:rPr>
                <w:rFonts w:ascii="TimesNewRoman,Bold" w:eastAsia="TimesNewRoman" w:hAnsi="TimesNewRoman,Bold" w:cs="TimesNewRoman,Bold"/>
                <w:bCs/>
                <w:sz w:val="20"/>
                <w:lang w:val="sr-Cyrl-CS"/>
              </w:rPr>
            </w:pPr>
            <w:r w:rsidRPr="00DE4B00">
              <w:rPr>
                <w:rFonts w:ascii="Times New Roman" w:eastAsia="TimesNewRoman" w:hAnsi="Times New Roman" w:cs="Times New Roman"/>
                <w:bCs/>
                <w:sz w:val="20"/>
                <w:lang w:val="sr-Cyrl-CS"/>
              </w:rPr>
              <w:lastRenderedPageBreak/>
              <w:t>Континуирано</w:t>
            </w:r>
          </w:p>
        </w:tc>
        <w:tc>
          <w:tcPr>
            <w:tcW w:w="1984" w:type="dxa"/>
          </w:tcPr>
          <w:p w:rsidR="002D30DE" w:rsidRPr="00CD0487" w:rsidRDefault="002D30DE"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Ректор</w:t>
            </w:r>
          </w:p>
        </w:tc>
        <w:tc>
          <w:tcPr>
            <w:tcW w:w="1701" w:type="dxa"/>
            <w:tcBorders>
              <w:left w:val="single" w:sz="4" w:space="0" w:color="auto"/>
            </w:tcBorders>
          </w:tcPr>
          <w:p w:rsidR="002D30DE" w:rsidRPr="00CD0487" w:rsidRDefault="002D30DE" w:rsidP="00A3761C">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Партиципација у раду КАПК</w:t>
            </w:r>
            <w:r w:rsidR="00A3761C">
              <w:rPr>
                <w:rFonts w:ascii="TimesNewRoman,Bold" w:eastAsia="TimesNewRoman" w:hAnsi="TimesNewRoman,Bold" w:cs="TimesNewRoman,Bold"/>
                <w:bCs/>
                <w:sz w:val="20"/>
                <w:lang w:val="sr-Cyrl-CS"/>
              </w:rPr>
              <w:t>-а</w:t>
            </w:r>
            <w:r>
              <w:rPr>
                <w:rFonts w:ascii="TimesNewRoman,Bold" w:eastAsia="TimesNewRoman" w:hAnsi="TimesNewRoman,Bold" w:cs="TimesNewRoman,Bold"/>
                <w:bCs/>
                <w:sz w:val="20"/>
                <w:lang w:val="sr-Cyrl-CS"/>
              </w:rPr>
              <w:t xml:space="preserve">, КОНУС-у, и телима и комисијама при </w:t>
            </w:r>
            <w:r>
              <w:rPr>
                <w:rFonts w:ascii="TimesNewRoman,Bold" w:eastAsia="TimesNewRoman" w:hAnsi="TimesNewRoman,Bold" w:cs="TimesNewRoman,Bold"/>
                <w:bCs/>
                <w:sz w:val="20"/>
                <w:lang w:val="sr-Cyrl-CS"/>
              </w:rPr>
              <w:lastRenderedPageBreak/>
              <w:t>надлежним министарств</w:t>
            </w:r>
            <w:r w:rsidR="00A3761C">
              <w:rPr>
                <w:rFonts w:ascii="TimesNewRoman,Bold" w:eastAsia="TimesNewRoman" w:hAnsi="TimesNewRoman,Bold" w:cs="TimesNewRoman,Bold"/>
                <w:bCs/>
                <w:sz w:val="20"/>
                <w:lang w:val="sr-Cyrl-CS"/>
              </w:rPr>
              <w:t>и</w:t>
            </w:r>
            <w:r>
              <w:rPr>
                <w:rFonts w:ascii="TimesNewRoman,Bold" w:eastAsia="TimesNewRoman" w:hAnsi="TimesNewRoman,Bold" w:cs="TimesNewRoman,Bold"/>
                <w:bCs/>
                <w:sz w:val="20"/>
                <w:lang w:val="sr-Cyrl-CS"/>
              </w:rPr>
              <w:t>м</w:t>
            </w:r>
            <w:r w:rsidR="00A3761C">
              <w:rPr>
                <w:rFonts w:ascii="TimesNewRoman,Bold" w:eastAsia="TimesNewRoman" w:hAnsi="TimesNewRoman,Bold" w:cs="TimesNewRoman,Bold"/>
                <w:bCs/>
                <w:sz w:val="20"/>
                <w:lang w:val="sr-Cyrl-CS"/>
              </w:rPr>
              <w:t>а</w:t>
            </w:r>
          </w:p>
        </w:tc>
      </w:tr>
    </w:tbl>
    <w:p w:rsidR="00AE7D17" w:rsidRDefault="00AE7D17"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C629AE" w:rsidRDefault="00C629AE" w:rsidP="00AE7D17">
      <w:pPr>
        <w:autoSpaceDE w:val="0"/>
        <w:autoSpaceDN w:val="0"/>
        <w:adjustRightInd w:val="0"/>
        <w:spacing w:before="60" w:after="60"/>
        <w:jc w:val="both"/>
        <w:rPr>
          <w:rFonts w:ascii="Times New Roman" w:hAnsi="Times New Roman" w:cs="Times New Roman"/>
          <w:sz w:val="24"/>
          <w:szCs w:val="24"/>
          <w:lang w:val="sr-Cyrl-CS"/>
        </w:rPr>
      </w:pPr>
    </w:p>
    <w:p w:rsidR="00AE7D17" w:rsidRDefault="00AE7D17" w:rsidP="00AE7D17">
      <w:pPr>
        <w:spacing w:before="60" w:after="60"/>
        <w:jc w:val="both"/>
        <w:rPr>
          <w:rFonts w:ascii="TimesNewRoman,Bold" w:eastAsia="TimesNewRoman" w:hAnsi="TimesNewRoman,Bold" w:cs="TimesNewRoman,Bold"/>
          <w:b/>
          <w:bCs/>
          <w:u w:val="single"/>
          <w:lang w:val="sr-Cyrl-CS"/>
        </w:rPr>
      </w:pPr>
      <w:r w:rsidRPr="00372964">
        <w:rPr>
          <w:rFonts w:ascii="TimesNewRoman,Bold" w:eastAsia="TimesNewRoman" w:hAnsi="TimesNewRoman,Bold" w:cs="TimesNewRoman,Bold"/>
          <w:b/>
          <w:bCs/>
          <w:u w:val="single"/>
          <w:lang w:val="sr-Cyrl-CS"/>
        </w:rPr>
        <w:lastRenderedPageBreak/>
        <w:t xml:space="preserve">Стратешки циљ </w:t>
      </w:r>
      <w:r>
        <w:rPr>
          <w:rFonts w:ascii="TimesNewRoman,Bold" w:eastAsia="TimesNewRoman" w:hAnsi="TimesNewRoman,Bold" w:cs="TimesNewRoman,Bold"/>
          <w:b/>
          <w:bCs/>
          <w:u w:val="single"/>
          <w:lang w:val="sr-Cyrl-CS"/>
        </w:rPr>
        <w:t>6</w:t>
      </w:r>
      <w:r w:rsidRPr="00372964">
        <w:rPr>
          <w:rFonts w:ascii="TimesNewRoman,Bold" w:eastAsia="TimesNewRoman" w:hAnsi="TimesNewRoman,Bold" w:cs="TimesNewRoman,Bold"/>
          <w:b/>
          <w:bCs/>
          <w:u w:val="single"/>
          <w:lang w:val="sr-Cyrl-CS"/>
        </w:rPr>
        <w:t>:</w:t>
      </w:r>
      <w:r>
        <w:rPr>
          <w:rFonts w:ascii="TimesNewRoman,Bold" w:eastAsia="TimesNewRoman" w:hAnsi="TimesNewRoman,Bold" w:cs="TimesNewRoman,Bold"/>
          <w:b/>
          <w:bCs/>
          <w:u w:val="single"/>
          <w:lang w:val="sr-Cyrl-CS"/>
        </w:rPr>
        <w:t xml:space="preserve"> </w:t>
      </w:r>
      <w:r w:rsidR="00674F1F">
        <w:rPr>
          <w:rFonts w:ascii="TimesNewRoman,Bold" w:eastAsia="TimesNewRoman" w:hAnsi="TimesNewRoman,Bold" w:cs="TimesNewRoman,Bold"/>
          <w:b/>
          <w:bCs/>
          <w:u w:val="single"/>
          <w:lang w:val="sr-Cyrl-CS"/>
        </w:rPr>
        <w:t>Унапређивање самоодрживост</w:t>
      </w:r>
      <w:r w:rsidR="007F1DAF">
        <w:rPr>
          <w:rFonts w:ascii="TimesNewRoman,Bold" w:eastAsia="TimesNewRoman" w:hAnsi="TimesNewRoman,Bold" w:cs="TimesNewRoman,Bold"/>
          <w:b/>
          <w:bCs/>
          <w:u w:val="single"/>
          <w:lang w:val="sr-Cyrl-CS"/>
        </w:rPr>
        <w:t>и</w:t>
      </w:r>
      <w:r w:rsidR="00674F1F">
        <w:rPr>
          <w:rFonts w:ascii="TimesNewRoman,Bold" w:eastAsia="TimesNewRoman" w:hAnsi="TimesNewRoman,Bold" w:cs="TimesNewRoman,Bold"/>
          <w:b/>
          <w:bCs/>
          <w:u w:val="single"/>
          <w:lang w:val="sr-Cyrl-CS"/>
        </w:rPr>
        <w:t xml:space="preserve"> и друштвене одговорност Универзитета</w:t>
      </w:r>
    </w:p>
    <w:p w:rsidR="00AE7D17" w:rsidRDefault="00AE7D17" w:rsidP="00AE7D17">
      <w:pPr>
        <w:spacing w:before="60" w:after="60"/>
        <w:jc w:val="both"/>
        <w:rPr>
          <w:rFonts w:ascii="TimesNewRoman,Bold" w:eastAsia="TimesNewRoman" w:hAnsi="TimesNewRoman,Bold" w:cs="TimesNewRoman,Bold"/>
          <w:b/>
          <w:bCs/>
          <w:u w:val="single"/>
          <w:lang w:val="sr-Cyrl-CS"/>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AE7D17" w:rsidRPr="007F1DAF" w:rsidTr="007F1DAF">
        <w:tc>
          <w:tcPr>
            <w:tcW w:w="1809" w:type="dxa"/>
            <w:shd w:val="clear" w:color="auto" w:fill="DDD9C3" w:themeFill="background2" w:themeFillShade="E6"/>
          </w:tcPr>
          <w:p w:rsidR="00AE7D17" w:rsidRPr="007F1DAF" w:rsidRDefault="00AE7D17" w:rsidP="008B639B">
            <w:pPr>
              <w:spacing w:before="60" w:after="60"/>
              <w:jc w:val="center"/>
              <w:rPr>
                <w:rFonts w:ascii="TimesNewRoman,Bold" w:eastAsia="TimesNewRoman" w:hAnsi="TimesNewRoman,Bold" w:cs="TimesNewRoman,Bold"/>
                <w:b/>
                <w:bCs/>
                <w:sz w:val="20"/>
                <w:lang w:val="sr-Cyrl-CS"/>
              </w:rPr>
            </w:pPr>
            <w:r w:rsidRPr="007F1DAF">
              <w:rPr>
                <w:rFonts w:ascii="TimesNewRoman,Bold" w:eastAsia="TimesNewRoman" w:hAnsi="TimesNewRoman,Bold" w:cs="TimesNewRoman,Bold"/>
                <w:b/>
                <w:bCs/>
                <w:sz w:val="20"/>
                <w:lang w:val="sr-Cyrl-CS"/>
              </w:rPr>
              <w:t>Циљеви</w:t>
            </w:r>
          </w:p>
        </w:tc>
        <w:tc>
          <w:tcPr>
            <w:tcW w:w="2694" w:type="dxa"/>
            <w:shd w:val="clear" w:color="auto" w:fill="DDD9C3" w:themeFill="background2" w:themeFillShade="E6"/>
          </w:tcPr>
          <w:p w:rsidR="00AE7D17" w:rsidRPr="007F1DAF" w:rsidRDefault="00AE7D17" w:rsidP="008B639B">
            <w:pPr>
              <w:spacing w:before="60" w:after="60"/>
              <w:jc w:val="center"/>
              <w:rPr>
                <w:rFonts w:eastAsia="TimesNewRoman" w:cs="TimesNewRoman,Bold"/>
                <w:b/>
                <w:bCs/>
                <w:lang w:val="sr-Cyrl-CS"/>
              </w:rPr>
            </w:pPr>
            <w:r w:rsidRPr="007F1DAF">
              <w:rPr>
                <w:rFonts w:ascii="TimesNewRoman,Bold" w:eastAsia="TimesNewRoman" w:hAnsi="TimesNewRoman,Bold" w:cs="TimesNewRoman,Bold"/>
                <w:b/>
                <w:bCs/>
                <w:lang w:val="sr-Cyrl-CS"/>
              </w:rPr>
              <w:t xml:space="preserve">Активности </w:t>
            </w:r>
            <w:r w:rsidRPr="007F1DAF">
              <w:rPr>
                <w:rFonts w:eastAsia="TimesNewRoman" w:cs="TimesNewRoman,Bold"/>
                <w:b/>
                <w:bCs/>
              </w:rPr>
              <w:t xml:space="preserve">/ </w:t>
            </w:r>
            <w:r w:rsidRPr="007F1DAF">
              <w:rPr>
                <w:rFonts w:eastAsia="TimesNewRoman" w:cs="TimesNewRoman,Bold"/>
                <w:b/>
                <w:bCs/>
                <w:lang w:val="sr-Cyrl-CS"/>
              </w:rPr>
              <w:t>мере</w:t>
            </w:r>
          </w:p>
        </w:tc>
        <w:tc>
          <w:tcPr>
            <w:tcW w:w="2551" w:type="dxa"/>
            <w:shd w:val="clear" w:color="auto" w:fill="DDD9C3" w:themeFill="background2" w:themeFillShade="E6"/>
          </w:tcPr>
          <w:p w:rsidR="00AE7D17" w:rsidRPr="007F1DAF" w:rsidRDefault="00AE7D17" w:rsidP="008B639B">
            <w:pPr>
              <w:spacing w:before="60" w:after="60"/>
              <w:jc w:val="center"/>
              <w:rPr>
                <w:rFonts w:ascii="TimesNewRoman,Bold" w:eastAsia="TimesNewRoman" w:hAnsi="TimesNewRoman,Bold" w:cs="TimesNewRoman,Bold"/>
                <w:b/>
                <w:bCs/>
                <w:lang w:val="sr-Cyrl-CS"/>
              </w:rPr>
            </w:pPr>
            <w:r w:rsidRPr="007F1DA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AE7D17" w:rsidRPr="007F1DAF" w:rsidRDefault="00AE7D17" w:rsidP="008B639B">
            <w:pPr>
              <w:spacing w:before="60" w:after="60"/>
              <w:jc w:val="center"/>
              <w:rPr>
                <w:rFonts w:ascii="TimesNewRoman,Bold" w:eastAsia="TimesNewRoman" w:hAnsi="TimesNewRoman,Bold" w:cs="TimesNewRoman,Bold"/>
                <w:b/>
                <w:bCs/>
                <w:lang w:val="sr-Cyrl-CS"/>
              </w:rPr>
            </w:pPr>
            <w:r w:rsidRPr="007F1DA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AE7D17" w:rsidRPr="007F1DAF" w:rsidRDefault="00AE7D17" w:rsidP="008B639B">
            <w:pPr>
              <w:spacing w:before="60" w:after="60"/>
              <w:jc w:val="center"/>
              <w:rPr>
                <w:rFonts w:ascii="TimesNewRoman,Bold" w:eastAsia="TimesNewRoman" w:hAnsi="TimesNewRoman,Bold" w:cs="TimesNewRoman,Bold"/>
                <w:b/>
                <w:bCs/>
                <w:lang w:val="sr-Cyrl-CS"/>
              </w:rPr>
            </w:pPr>
            <w:r w:rsidRPr="007F1DA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AE7D17" w:rsidRPr="007F1DAF" w:rsidRDefault="00AE7D17" w:rsidP="008B639B">
            <w:pPr>
              <w:spacing w:before="60" w:after="60"/>
              <w:jc w:val="center"/>
              <w:rPr>
                <w:rFonts w:ascii="TimesNewRoman,Bold" w:eastAsia="TimesNewRoman" w:hAnsi="TimesNewRoman,Bold" w:cs="TimesNewRoman,Bold"/>
                <w:b/>
                <w:bCs/>
                <w:lang w:val="sr-Cyrl-CS"/>
              </w:rPr>
            </w:pPr>
            <w:r w:rsidRPr="007F1DAF">
              <w:rPr>
                <w:rFonts w:ascii="TimesNewRoman,Bold" w:eastAsia="TimesNewRoman" w:hAnsi="TimesNewRoman,Bold" w:cs="TimesNewRoman,Bold"/>
                <w:b/>
                <w:bCs/>
                <w:lang w:val="sr-Cyrl-CS"/>
              </w:rPr>
              <w:t>Индикатори</w:t>
            </w:r>
          </w:p>
        </w:tc>
      </w:tr>
      <w:tr w:rsidR="00AE7D17" w:rsidTr="008B639B">
        <w:tc>
          <w:tcPr>
            <w:tcW w:w="1809" w:type="dxa"/>
          </w:tcPr>
          <w:p w:rsidR="00AE7D17" w:rsidRPr="00B32924" w:rsidRDefault="00DE4B00" w:rsidP="00C629AE">
            <w:pPr>
              <w:spacing w:before="60" w:after="60"/>
              <w:rPr>
                <w:rFonts w:ascii="TimesNewRoman,Bold" w:eastAsia="TimesNewRoman" w:hAnsi="TimesNewRoman,Bold" w:cs="TimesNewRoman,Bold"/>
                <w:b/>
                <w:bCs/>
                <w:sz w:val="20"/>
                <w:u w:val="single"/>
                <w:lang w:val="sr-Cyrl-CS"/>
              </w:rPr>
            </w:pPr>
            <w:r w:rsidRPr="00B32924">
              <w:rPr>
                <w:rFonts w:ascii="Times New Roman" w:hAnsi="Times New Roman" w:cs="Times New Roman"/>
                <w:b/>
                <w:sz w:val="20"/>
                <w:szCs w:val="24"/>
                <w:lang w:val="sr-Cyrl-CS"/>
              </w:rPr>
              <w:t>6.1</w:t>
            </w:r>
            <w:r w:rsidRPr="00B32924">
              <w:rPr>
                <w:rFonts w:ascii="Times New Roman" w:hAnsi="Times New Roman" w:cs="Times New Roman"/>
                <w:sz w:val="20"/>
                <w:szCs w:val="24"/>
                <w:lang w:val="sr-Cyrl-CS"/>
              </w:rPr>
              <w:t xml:space="preserve"> </w:t>
            </w:r>
            <w:r w:rsidR="00F50A66" w:rsidRPr="00B32924">
              <w:rPr>
                <w:rFonts w:ascii="Times New Roman" w:hAnsi="Times New Roman" w:cs="Times New Roman"/>
                <w:sz w:val="20"/>
                <w:szCs w:val="24"/>
                <w:lang w:val="sr-Cyrl-CS"/>
              </w:rPr>
              <w:t>К</w:t>
            </w:r>
            <w:r w:rsidR="00AE7D17" w:rsidRPr="00B32924">
              <w:rPr>
                <w:rFonts w:ascii="Times New Roman" w:hAnsi="Times New Roman" w:cs="Times New Roman"/>
                <w:sz w:val="20"/>
                <w:szCs w:val="24"/>
                <w:lang w:val="sr-Cyrl-CS"/>
              </w:rPr>
              <w:t>онтинуирано иновирање,</w:t>
            </w:r>
            <w:r w:rsidR="00AE7D17" w:rsidRPr="00B32924">
              <w:rPr>
                <w:rFonts w:ascii="Times New Roman" w:hAnsi="Times New Roman" w:cs="Times New Roman"/>
                <w:sz w:val="20"/>
                <w:szCs w:val="24"/>
                <w:lang w:val="ru-RU"/>
              </w:rPr>
              <w:t xml:space="preserve"> </w:t>
            </w:r>
            <w:r w:rsidR="00AE7D17" w:rsidRPr="00B32924">
              <w:rPr>
                <w:rFonts w:ascii="Times New Roman" w:hAnsi="Times New Roman" w:cs="Times New Roman"/>
                <w:sz w:val="20"/>
                <w:szCs w:val="24"/>
                <w:lang w:val="sr-Cyrl-CS"/>
              </w:rPr>
              <w:t>флексибилност врста и повећање обима услуга;</w:t>
            </w:r>
          </w:p>
        </w:tc>
        <w:tc>
          <w:tcPr>
            <w:tcW w:w="2694" w:type="dxa"/>
          </w:tcPr>
          <w:p w:rsidR="00AE7D17" w:rsidRPr="00674F1F" w:rsidRDefault="00EF5395"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Дефинисање нових услуга, редизајн старих и израда портфолиа услуга </w:t>
            </w:r>
          </w:p>
        </w:tc>
        <w:tc>
          <w:tcPr>
            <w:tcW w:w="2551" w:type="dxa"/>
          </w:tcPr>
          <w:p w:rsidR="00AE7D17" w:rsidRPr="00674F1F" w:rsidRDefault="00674F1F"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Ресорни продекани на факултетима, Руководиоци профитних центара, </w:t>
            </w:r>
          </w:p>
        </w:tc>
        <w:tc>
          <w:tcPr>
            <w:tcW w:w="2410" w:type="dxa"/>
          </w:tcPr>
          <w:p w:rsidR="00AE7D17" w:rsidRPr="00674F1F" w:rsidRDefault="00EF5395"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Јун</w:t>
            </w:r>
          </w:p>
        </w:tc>
        <w:tc>
          <w:tcPr>
            <w:tcW w:w="1984" w:type="dxa"/>
          </w:tcPr>
          <w:p w:rsidR="00AE7D17" w:rsidRPr="00674F1F" w:rsidRDefault="00674F1F" w:rsidP="00C629AE">
            <w:pPr>
              <w:spacing w:before="60" w:after="60"/>
              <w:rPr>
                <w:rFonts w:ascii="TimesNewRoman,Bold" w:eastAsia="TimesNewRoman" w:hAnsi="TimesNewRoman,Bold" w:cs="TimesNewRoman,Bold"/>
                <w:bCs/>
                <w:sz w:val="20"/>
                <w:lang w:val="sr-Cyrl-CS"/>
              </w:rPr>
            </w:pPr>
            <w:r w:rsidRPr="00674F1F">
              <w:rPr>
                <w:rFonts w:ascii="TimesNewRoman,Bold" w:eastAsia="TimesNewRoman" w:hAnsi="TimesNewRoman,Bold" w:cs="TimesNewRoman,Bold"/>
                <w:bCs/>
                <w:sz w:val="20"/>
                <w:lang w:val="sr-Cyrl-CS"/>
              </w:rPr>
              <w:t>Проректор за НИР</w:t>
            </w:r>
          </w:p>
        </w:tc>
        <w:tc>
          <w:tcPr>
            <w:tcW w:w="1701" w:type="dxa"/>
            <w:tcBorders>
              <w:left w:val="single" w:sz="4" w:space="0" w:color="auto"/>
            </w:tcBorders>
          </w:tcPr>
          <w:p w:rsidR="00674F1F" w:rsidRPr="00674F1F" w:rsidRDefault="00674F1F"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Портфолио услуга Универзитета</w:t>
            </w:r>
          </w:p>
          <w:p w:rsidR="00AE7D17" w:rsidRPr="00674F1F" w:rsidRDefault="00F50A66" w:rsidP="00C629AE">
            <w:pPr>
              <w:spacing w:before="60" w:after="60"/>
              <w:rPr>
                <w:rFonts w:ascii="TimesNewRoman,Bold" w:eastAsia="TimesNewRoman" w:hAnsi="TimesNewRoman,Bold" w:cs="TimesNewRoman,Bold"/>
                <w:bCs/>
                <w:sz w:val="20"/>
                <w:lang w:val="sr-Cyrl-CS"/>
              </w:rPr>
            </w:pPr>
            <w:r w:rsidRPr="00674F1F">
              <w:rPr>
                <w:rFonts w:ascii="TimesNewRoman,Bold" w:eastAsia="TimesNewRoman" w:hAnsi="TimesNewRoman,Bold" w:cs="TimesNewRoman,Bold"/>
                <w:bCs/>
                <w:sz w:val="20"/>
                <w:lang w:val="sr-Cyrl-CS"/>
              </w:rPr>
              <w:t>Број уговора</w:t>
            </w:r>
          </w:p>
          <w:p w:rsidR="00F50A66" w:rsidRPr="00674F1F" w:rsidRDefault="00F50A66" w:rsidP="00C629AE">
            <w:pPr>
              <w:spacing w:before="60" w:after="60"/>
              <w:rPr>
                <w:rFonts w:ascii="TimesNewRoman,Bold" w:eastAsia="TimesNewRoman" w:hAnsi="TimesNewRoman,Bold" w:cs="TimesNewRoman,Bold"/>
                <w:bCs/>
                <w:sz w:val="20"/>
                <w:lang w:val="sr-Cyrl-CS"/>
              </w:rPr>
            </w:pPr>
            <w:r w:rsidRPr="00674F1F">
              <w:rPr>
                <w:rFonts w:ascii="TimesNewRoman,Bold" w:eastAsia="TimesNewRoman" w:hAnsi="TimesNewRoman,Bold" w:cs="TimesNewRoman,Bold"/>
                <w:bCs/>
                <w:sz w:val="20"/>
                <w:lang w:val="sr-Cyrl-CS"/>
              </w:rPr>
              <w:t>Број пружених услуга</w:t>
            </w:r>
          </w:p>
        </w:tc>
      </w:tr>
      <w:tr w:rsidR="00AE7D17" w:rsidTr="008B639B">
        <w:tc>
          <w:tcPr>
            <w:tcW w:w="1809" w:type="dxa"/>
          </w:tcPr>
          <w:p w:rsidR="00AE7D17" w:rsidRPr="00B32924" w:rsidRDefault="00DE4B00"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ru-RU"/>
              </w:rPr>
              <w:t>6.2</w:t>
            </w:r>
            <w:r w:rsidRPr="00B32924">
              <w:rPr>
                <w:rFonts w:ascii="Times New Roman" w:hAnsi="Times New Roman" w:cs="Times New Roman"/>
                <w:sz w:val="20"/>
                <w:szCs w:val="24"/>
                <w:lang w:val="ru-RU"/>
              </w:rPr>
              <w:t xml:space="preserve"> </w:t>
            </w:r>
            <w:r w:rsidR="00674F1F" w:rsidRPr="00B32924">
              <w:rPr>
                <w:rFonts w:ascii="Times New Roman" w:hAnsi="Times New Roman" w:cs="Times New Roman"/>
                <w:sz w:val="20"/>
                <w:szCs w:val="24"/>
                <w:lang w:val="ru-RU"/>
              </w:rPr>
              <w:t>П</w:t>
            </w:r>
            <w:r w:rsidR="00AE7D17" w:rsidRPr="00B32924">
              <w:rPr>
                <w:rFonts w:ascii="Times New Roman" w:hAnsi="Times New Roman" w:cs="Times New Roman"/>
                <w:sz w:val="20"/>
                <w:szCs w:val="24"/>
                <w:lang w:val="ru-RU"/>
              </w:rPr>
              <w:t>ружање подршке и допринос економском и друштвеном развоју локалне и националне заједнице</w:t>
            </w:r>
          </w:p>
        </w:tc>
        <w:tc>
          <w:tcPr>
            <w:tcW w:w="2694" w:type="dxa"/>
          </w:tcPr>
          <w:p w:rsidR="00AE7D17" w:rsidRPr="00674F1F" w:rsidRDefault="00B32924"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Промоција друштвене одговорности факултета у сфери културе, друштвено структурне димензије и економске димензије</w:t>
            </w:r>
          </w:p>
        </w:tc>
        <w:tc>
          <w:tcPr>
            <w:tcW w:w="2551" w:type="dxa"/>
          </w:tcPr>
          <w:p w:rsidR="00AE7D17" w:rsidRPr="00674F1F" w:rsidRDefault="00403F31"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Декани факултета, Сенат Универзитета</w:t>
            </w:r>
          </w:p>
        </w:tc>
        <w:tc>
          <w:tcPr>
            <w:tcW w:w="2410" w:type="dxa"/>
          </w:tcPr>
          <w:p w:rsidR="00AE7D17" w:rsidRPr="00674F1F" w:rsidRDefault="00403F31"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Континуирано</w:t>
            </w:r>
          </w:p>
        </w:tc>
        <w:tc>
          <w:tcPr>
            <w:tcW w:w="1984" w:type="dxa"/>
          </w:tcPr>
          <w:p w:rsidR="00AE7D17" w:rsidRPr="00674F1F" w:rsidRDefault="00FA3A22" w:rsidP="00C629AE">
            <w:pPr>
              <w:spacing w:before="60" w:after="60"/>
              <w:rPr>
                <w:rFonts w:ascii="TimesNewRoman,Bold" w:eastAsia="TimesNewRoman" w:hAnsi="TimesNewRoman,Bold" w:cs="TimesNewRoman,Bold"/>
                <w:bCs/>
                <w:sz w:val="20"/>
                <w:lang w:val="sr-Cyrl-CS"/>
              </w:rPr>
            </w:pPr>
            <w:r>
              <w:rPr>
                <w:rFonts w:ascii="Times New Roman" w:eastAsia="TimesNewRoman" w:hAnsi="Times New Roman" w:cs="Times New Roman"/>
                <w:bCs/>
                <w:sz w:val="20"/>
                <w:szCs w:val="20"/>
                <w:lang w:val="sr-Cyrl-CS"/>
              </w:rPr>
              <w:t>Ректор</w:t>
            </w:r>
          </w:p>
        </w:tc>
        <w:tc>
          <w:tcPr>
            <w:tcW w:w="1701" w:type="dxa"/>
            <w:tcBorders>
              <w:left w:val="single" w:sz="4" w:space="0" w:color="auto"/>
            </w:tcBorders>
          </w:tcPr>
          <w:p w:rsidR="00AE7D17" w:rsidRPr="00674F1F" w:rsidRDefault="00B32924"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Број и врста услуга пружених локалној заједници и друштву у целини</w:t>
            </w:r>
          </w:p>
        </w:tc>
      </w:tr>
      <w:tr w:rsidR="00467250" w:rsidTr="008B639B">
        <w:tc>
          <w:tcPr>
            <w:tcW w:w="1809" w:type="dxa"/>
            <w:vMerge w:val="restart"/>
          </w:tcPr>
          <w:p w:rsidR="00467250" w:rsidRPr="00B32924" w:rsidRDefault="00467250" w:rsidP="00C629AE">
            <w:pPr>
              <w:spacing w:before="60" w:after="60"/>
              <w:rPr>
                <w:rFonts w:ascii="Times New Roman" w:hAnsi="Times New Roman" w:cs="Times New Roman"/>
                <w:sz w:val="20"/>
                <w:szCs w:val="24"/>
                <w:lang w:val="ru-RU"/>
              </w:rPr>
            </w:pPr>
            <w:r w:rsidRPr="00B32924">
              <w:rPr>
                <w:rFonts w:ascii="Times New Roman" w:hAnsi="Times New Roman" w:cs="Times New Roman"/>
                <w:b/>
                <w:sz w:val="20"/>
                <w:szCs w:val="24"/>
                <w:lang w:val="sr-Cyrl-CS"/>
              </w:rPr>
              <w:t>6.3</w:t>
            </w:r>
            <w:r w:rsidRPr="00B32924">
              <w:rPr>
                <w:rFonts w:ascii="Times New Roman" w:hAnsi="Times New Roman" w:cs="Times New Roman"/>
                <w:sz w:val="20"/>
                <w:szCs w:val="24"/>
                <w:lang w:val="sr-Cyrl-CS"/>
              </w:rPr>
              <w:t xml:space="preserve"> Повећање добити</w:t>
            </w:r>
          </w:p>
        </w:tc>
        <w:tc>
          <w:tcPr>
            <w:tcW w:w="2694" w:type="dxa"/>
          </w:tcPr>
          <w:p w:rsidR="00467250" w:rsidRPr="00674F1F"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План унапређења сарадње са привредом и трећим лицима</w:t>
            </w:r>
          </w:p>
        </w:tc>
        <w:tc>
          <w:tcPr>
            <w:tcW w:w="2551" w:type="dxa"/>
          </w:tcPr>
          <w:p w:rsidR="00467250" w:rsidRPr="00674F1F"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Продекани за финансије</w:t>
            </w:r>
          </w:p>
        </w:tc>
        <w:tc>
          <w:tcPr>
            <w:tcW w:w="2410" w:type="dxa"/>
          </w:tcPr>
          <w:p w:rsidR="00467250" w:rsidRPr="00674F1F"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 xml:space="preserve">Март </w:t>
            </w:r>
          </w:p>
        </w:tc>
        <w:tc>
          <w:tcPr>
            <w:tcW w:w="1984" w:type="dxa"/>
          </w:tcPr>
          <w:p w:rsidR="00467250" w:rsidRPr="00674F1F"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Проректор за финансије</w:t>
            </w:r>
          </w:p>
        </w:tc>
        <w:tc>
          <w:tcPr>
            <w:tcW w:w="1701" w:type="dxa"/>
            <w:tcBorders>
              <w:left w:val="single" w:sz="4" w:space="0" w:color="auto"/>
            </w:tcBorders>
          </w:tcPr>
          <w:p w:rsidR="00467250" w:rsidRPr="00674F1F" w:rsidRDefault="00467250" w:rsidP="00C629AE">
            <w:pPr>
              <w:spacing w:before="60" w:after="60"/>
              <w:rPr>
                <w:rFonts w:ascii="TimesNewRoman,Bold" w:eastAsia="TimesNewRoman" w:hAnsi="TimesNewRoman,Bold" w:cs="TimesNewRoman,Bold"/>
                <w:bCs/>
                <w:sz w:val="20"/>
                <w:lang w:val="sr-Cyrl-CS"/>
              </w:rPr>
            </w:pPr>
            <w:r w:rsidRPr="00674F1F">
              <w:rPr>
                <w:rFonts w:ascii="TimesNewRoman,Bold" w:eastAsia="TimesNewRoman" w:hAnsi="TimesNewRoman,Bold" w:cs="TimesNewRoman,Bold"/>
                <w:bCs/>
                <w:sz w:val="20"/>
                <w:lang w:val="sr-Cyrl-CS"/>
              </w:rPr>
              <w:t>Финансијски обим пружених услуга</w:t>
            </w:r>
          </w:p>
        </w:tc>
      </w:tr>
      <w:tr w:rsidR="00467250" w:rsidTr="008B639B">
        <w:tc>
          <w:tcPr>
            <w:tcW w:w="1809" w:type="dxa"/>
            <w:vMerge/>
          </w:tcPr>
          <w:p w:rsidR="00467250" w:rsidRPr="00B32924" w:rsidRDefault="00467250" w:rsidP="00C629AE">
            <w:pPr>
              <w:spacing w:before="60" w:after="60"/>
              <w:rPr>
                <w:rFonts w:ascii="Times New Roman" w:hAnsi="Times New Roman" w:cs="Times New Roman"/>
                <w:b/>
                <w:sz w:val="20"/>
                <w:szCs w:val="24"/>
                <w:lang w:val="sr-Cyrl-CS"/>
              </w:rPr>
            </w:pPr>
          </w:p>
        </w:tc>
        <w:tc>
          <w:tcPr>
            <w:tcW w:w="2694" w:type="dxa"/>
          </w:tcPr>
          <w:p w:rsidR="00467250"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Елаборат о формирању Универзитетског пословног инкубатора</w:t>
            </w:r>
          </w:p>
        </w:tc>
        <w:tc>
          <w:tcPr>
            <w:tcW w:w="2551" w:type="dxa"/>
          </w:tcPr>
          <w:p w:rsidR="00467250"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Проректор за НИР</w:t>
            </w:r>
          </w:p>
        </w:tc>
        <w:tc>
          <w:tcPr>
            <w:tcW w:w="2410" w:type="dxa"/>
          </w:tcPr>
          <w:p w:rsidR="00467250"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Новембар</w:t>
            </w:r>
          </w:p>
        </w:tc>
        <w:tc>
          <w:tcPr>
            <w:tcW w:w="1984" w:type="dxa"/>
          </w:tcPr>
          <w:p w:rsidR="00467250"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Ректор</w:t>
            </w:r>
          </w:p>
        </w:tc>
        <w:tc>
          <w:tcPr>
            <w:tcW w:w="1701" w:type="dxa"/>
            <w:tcBorders>
              <w:left w:val="single" w:sz="4" w:space="0" w:color="auto"/>
            </w:tcBorders>
          </w:tcPr>
          <w:p w:rsidR="00467250" w:rsidRPr="00674F1F" w:rsidRDefault="00467250" w:rsidP="00C629AE">
            <w:pPr>
              <w:spacing w:before="60" w:after="60"/>
              <w:rPr>
                <w:rFonts w:ascii="TimesNewRoman,Bold" w:eastAsia="TimesNewRoman" w:hAnsi="TimesNewRoman,Bold" w:cs="TimesNewRoman,Bold"/>
                <w:bCs/>
                <w:sz w:val="20"/>
                <w:lang w:val="sr-Cyrl-CS"/>
              </w:rPr>
            </w:pPr>
            <w:r>
              <w:rPr>
                <w:rFonts w:ascii="TimesNewRoman,Bold" w:eastAsia="TimesNewRoman" w:hAnsi="TimesNewRoman,Bold" w:cs="TimesNewRoman,Bold"/>
                <w:bCs/>
                <w:sz w:val="20"/>
                <w:lang w:val="sr-Cyrl-CS"/>
              </w:rPr>
              <w:t>Елаборат</w:t>
            </w:r>
          </w:p>
        </w:tc>
      </w:tr>
    </w:tbl>
    <w:p w:rsidR="00467250" w:rsidRDefault="00467250" w:rsidP="00AE7D17">
      <w:pPr>
        <w:spacing w:before="60" w:after="60"/>
        <w:jc w:val="both"/>
        <w:rPr>
          <w:rFonts w:ascii="TimesNewRoman,Bold" w:eastAsia="TimesNewRoman" w:hAnsi="TimesNewRoman,Bold" w:cs="TimesNewRoman,Bold"/>
          <w:b/>
          <w:bCs/>
          <w:u w:val="single"/>
          <w:lang w:val="sr-Cyrl-CS"/>
        </w:rPr>
      </w:pPr>
    </w:p>
    <w:p w:rsidR="00C629AE" w:rsidRDefault="00C629AE" w:rsidP="00AE7D17">
      <w:pPr>
        <w:spacing w:before="60" w:after="60"/>
        <w:jc w:val="both"/>
        <w:rPr>
          <w:rFonts w:ascii="TimesNewRoman,Bold" w:eastAsia="TimesNewRoman" w:hAnsi="TimesNewRoman,Bold" w:cs="TimesNewRoman,Bold"/>
          <w:b/>
          <w:bCs/>
          <w:u w:val="single"/>
          <w:lang w:val="sr-Cyrl-CS"/>
        </w:rPr>
      </w:pPr>
    </w:p>
    <w:p w:rsidR="00C629AE" w:rsidRDefault="00C629AE" w:rsidP="00AE7D17">
      <w:pPr>
        <w:spacing w:before="60" w:after="60"/>
        <w:jc w:val="both"/>
        <w:rPr>
          <w:rFonts w:ascii="TimesNewRoman,Bold" w:eastAsia="TimesNewRoman" w:hAnsi="TimesNewRoman,Bold" w:cs="TimesNewRoman,Bold"/>
          <w:b/>
          <w:bCs/>
          <w:u w:val="single"/>
          <w:lang w:val="sr-Cyrl-CS"/>
        </w:rPr>
      </w:pPr>
    </w:p>
    <w:p w:rsidR="00C629AE" w:rsidRDefault="00C629AE" w:rsidP="00AE7D17">
      <w:pPr>
        <w:spacing w:before="60" w:after="60"/>
        <w:jc w:val="both"/>
        <w:rPr>
          <w:rFonts w:ascii="TimesNewRoman,Bold" w:eastAsia="TimesNewRoman" w:hAnsi="TimesNewRoman,Bold" w:cs="TimesNewRoman,Bold"/>
          <w:b/>
          <w:bCs/>
          <w:u w:val="single"/>
          <w:lang w:val="sr-Cyrl-CS"/>
        </w:rPr>
      </w:pPr>
    </w:p>
    <w:p w:rsidR="00C629AE" w:rsidRDefault="00C629AE" w:rsidP="00AE7D17">
      <w:pPr>
        <w:spacing w:before="60" w:after="60"/>
        <w:jc w:val="both"/>
        <w:rPr>
          <w:rFonts w:ascii="TimesNewRoman,Bold" w:eastAsia="TimesNewRoman" w:hAnsi="TimesNewRoman,Bold" w:cs="TimesNewRoman,Bold"/>
          <w:b/>
          <w:bCs/>
          <w:u w:val="single"/>
          <w:lang w:val="sr-Cyrl-CS"/>
        </w:rPr>
      </w:pPr>
    </w:p>
    <w:p w:rsidR="00C629AE" w:rsidRDefault="00C629AE" w:rsidP="00AE7D17">
      <w:pPr>
        <w:spacing w:before="60" w:after="60"/>
        <w:jc w:val="both"/>
        <w:rPr>
          <w:rFonts w:ascii="TimesNewRoman,Bold" w:eastAsia="TimesNewRoman" w:hAnsi="TimesNewRoman,Bold" w:cs="TimesNewRoman,Bold"/>
          <w:b/>
          <w:bCs/>
          <w:u w:val="single"/>
          <w:lang w:val="sr-Cyrl-CS"/>
        </w:rPr>
      </w:pPr>
    </w:p>
    <w:p w:rsidR="00C629AE" w:rsidRDefault="00C629AE" w:rsidP="00AE7D17">
      <w:pPr>
        <w:spacing w:before="60" w:after="60"/>
        <w:jc w:val="both"/>
        <w:rPr>
          <w:rFonts w:ascii="TimesNewRoman,Bold" w:eastAsia="TimesNewRoman" w:hAnsi="TimesNewRoman,Bold" w:cs="TimesNewRoman,Bold"/>
          <w:b/>
          <w:bCs/>
          <w:u w:val="single"/>
          <w:lang w:val="sr-Cyrl-CS"/>
        </w:rPr>
      </w:pPr>
    </w:p>
    <w:p w:rsidR="00AE7D17" w:rsidRDefault="00AE7D17" w:rsidP="00AE7D17">
      <w:pPr>
        <w:spacing w:before="60" w:after="60"/>
        <w:jc w:val="both"/>
        <w:rPr>
          <w:rFonts w:ascii="TimesNewRoman,Bold" w:eastAsia="TimesNewRoman" w:hAnsi="TimesNewRoman,Bold" w:cs="TimesNewRoman,Bold"/>
          <w:b/>
          <w:bCs/>
          <w:u w:val="single"/>
          <w:lang w:val="sr-Cyrl-CS"/>
        </w:rPr>
      </w:pPr>
      <w:r w:rsidRPr="00372964">
        <w:rPr>
          <w:rFonts w:ascii="TimesNewRoman,Bold" w:eastAsia="TimesNewRoman" w:hAnsi="TimesNewRoman,Bold" w:cs="TimesNewRoman,Bold"/>
          <w:b/>
          <w:bCs/>
          <w:u w:val="single"/>
          <w:lang w:val="sr-Cyrl-CS"/>
        </w:rPr>
        <w:lastRenderedPageBreak/>
        <w:t xml:space="preserve">Стратешки циљ </w:t>
      </w:r>
      <w:r>
        <w:rPr>
          <w:rFonts w:ascii="TimesNewRoman,Bold" w:eastAsia="TimesNewRoman" w:hAnsi="TimesNewRoman,Bold" w:cs="TimesNewRoman,Bold"/>
          <w:b/>
          <w:bCs/>
          <w:u w:val="single"/>
          <w:lang w:val="sr-Cyrl-CS"/>
        </w:rPr>
        <w:t>7</w:t>
      </w:r>
      <w:r w:rsidRPr="00372964">
        <w:rPr>
          <w:rFonts w:ascii="TimesNewRoman,Bold" w:eastAsia="TimesNewRoman" w:hAnsi="TimesNewRoman,Bold" w:cs="TimesNewRoman,Bold"/>
          <w:b/>
          <w:bCs/>
          <w:u w:val="single"/>
          <w:lang w:val="sr-Cyrl-CS"/>
        </w:rPr>
        <w:t>:</w:t>
      </w:r>
      <w:r>
        <w:rPr>
          <w:rFonts w:ascii="TimesNewRoman,Bold" w:eastAsia="TimesNewRoman" w:hAnsi="TimesNewRoman,Bold" w:cs="TimesNewRoman,Bold"/>
          <w:b/>
          <w:bCs/>
          <w:u w:val="single"/>
          <w:lang w:val="sr-Cyrl-CS"/>
        </w:rPr>
        <w:t xml:space="preserve">  </w:t>
      </w:r>
      <w:r w:rsidR="00674F1F" w:rsidRPr="0055397B">
        <w:rPr>
          <w:rFonts w:ascii="Times New Roman" w:hAnsi="Times New Roman" w:cs="Times New Roman"/>
          <w:b/>
          <w:szCs w:val="24"/>
          <w:lang w:val="sr-Cyrl-CS"/>
        </w:rPr>
        <w:t>Унапређење процеса управљања квалитетом</w:t>
      </w:r>
    </w:p>
    <w:p w:rsidR="00AE7D17" w:rsidRDefault="00AE7D17" w:rsidP="00AE7D17">
      <w:pPr>
        <w:spacing w:before="60" w:after="60"/>
        <w:jc w:val="both"/>
        <w:rPr>
          <w:rFonts w:ascii="TimesNewRoman,Bold" w:eastAsia="TimesNewRoman" w:hAnsi="TimesNewRoman,Bold" w:cs="TimesNewRoman,Bold"/>
          <w:b/>
          <w:bCs/>
          <w:u w:val="single"/>
          <w:lang w:val="sr-Cyrl-CS"/>
        </w:rPr>
      </w:pPr>
    </w:p>
    <w:tbl>
      <w:tblPr>
        <w:tblStyle w:val="TableGrid"/>
        <w:tblW w:w="0" w:type="auto"/>
        <w:tblLook w:val="04A0" w:firstRow="1" w:lastRow="0" w:firstColumn="1" w:lastColumn="0" w:noHBand="0" w:noVBand="1"/>
      </w:tblPr>
      <w:tblGrid>
        <w:gridCol w:w="1809"/>
        <w:gridCol w:w="2694"/>
        <w:gridCol w:w="2551"/>
        <w:gridCol w:w="2410"/>
        <w:gridCol w:w="1984"/>
        <w:gridCol w:w="1701"/>
      </w:tblGrid>
      <w:tr w:rsidR="00AE7D17" w:rsidRPr="00674F1F" w:rsidTr="00674F1F">
        <w:tc>
          <w:tcPr>
            <w:tcW w:w="1809"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Циљеви</w:t>
            </w:r>
          </w:p>
        </w:tc>
        <w:tc>
          <w:tcPr>
            <w:tcW w:w="2694" w:type="dxa"/>
            <w:shd w:val="clear" w:color="auto" w:fill="DDD9C3" w:themeFill="background2" w:themeFillShade="E6"/>
          </w:tcPr>
          <w:p w:rsidR="00AE7D17" w:rsidRPr="00674F1F" w:rsidRDefault="00AE7D17" w:rsidP="008B639B">
            <w:pPr>
              <w:spacing w:before="60" w:after="60"/>
              <w:jc w:val="center"/>
              <w:rPr>
                <w:rFonts w:eastAsia="TimesNewRoman" w:cs="TimesNewRoman,Bold"/>
                <w:b/>
                <w:bCs/>
                <w:lang w:val="sr-Cyrl-CS"/>
              </w:rPr>
            </w:pPr>
            <w:r w:rsidRPr="00674F1F">
              <w:rPr>
                <w:rFonts w:ascii="TimesNewRoman,Bold" w:eastAsia="TimesNewRoman" w:hAnsi="TimesNewRoman,Bold" w:cs="TimesNewRoman,Bold"/>
                <w:b/>
                <w:bCs/>
                <w:lang w:val="sr-Cyrl-CS"/>
              </w:rPr>
              <w:t xml:space="preserve">Активности </w:t>
            </w:r>
            <w:r w:rsidRPr="00674F1F">
              <w:rPr>
                <w:rFonts w:eastAsia="TimesNewRoman" w:cs="TimesNewRoman,Bold"/>
                <w:b/>
                <w:bCs/>
              </w:rPr>
              <w:t xml:space="preserve">/ </w:t>
            </w:r>
            <w:r w:rsidRPr="00674F1F">
              <w:rPr>
                <w:rFonts w:eastAsia="TimesNewRoman" w:cs="TimesNewRoman,Bold"/>
                <w:b/>
                <w:bCs/>
                <w:lang w:val="sr-Cyrl-CS"/>
              </w:rPr>
              <w:t>мере</w:t>
            </w:r>
          </w:p>
        </w:tc>
        <w:tc>
          <w:tcPr>
            <w:tcW w:w="2551"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Надлежна институција, служба и тела у спровођењу</w:t>
            </w:r>
          </w:p>
        </w:tc>
        <w:tc>
          <w:tcPr>
            <w:tcW w:w="2410"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Рок за примену</w:t>
            </w:r>
          </w:p>
        </w:tc>
        <w:tc>
          <w:tcPr>
            <w:tcW w:w="1984" w:type="dxa"/>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Одговоран</w:t>
            </w:r>
          </w:p>
        </w:tc>
        <w:tc>
          <w:tcPr>
            <w:tcW w:w="1701" w:type="dxa"/>
            <w:tcBorders>
              <w:left w:val="single" w:sz="4" w:space="0" w:color="auto"/>
            </w:tcBorders>
            <w:shd w:val="clear" w:color="auto" w:fill="DDD9C3" w:themeFill="background2" w:themeFillShade="E6"/>
          </w:tcPr>
          <w:p w:rsidR="00AE7D17" w:rsidRPr="00674F1F" w:rsidRDefault="00AE7D17" w:rsidP="008B639B">
            <w:pPr>
              <w:spacing w:before="60" w:after="60"/>
              <w:jc w:val="center"/>
              <w:rPr>
                <w:rFonts w:ascii="TimesNewRoman,Bold" w:eastAsia="TimesNewRoman" w:hAnsi="TimesNewRoman,Bold" w:cs="TimesNewRoman,Bold"/>
                <w:b/>
                <w:bCs/>
                <w:lang w:val="sr-Cyrl-CS"/>
              </w:rPr>
            </w:pPr>
            <w:r w:rsidRPr="00674F1F">
              <w:rPr>
                <w:rFonts w:ascii="TimesNewRoman,Bold" w:eastAsia="TimesNewRoman" w:hAnsi="TimesNewRoman,Bold" w:cs="TimesNewRoman,Bold"/>
                <w:b/>
                <w:bCs/>
                <w:lang w:val="sr-Cyrl-CS"/>
              </w:rPr>
              <w:t>Индикатори</w:t>
            </w:r>
          </w:p>
        </w:tc>
      </w:tr>
      <w:tr w:rsidR="00AE7D17" w:rsidTr="008B639B">
        <w:tc>
          <w:tcPr>
            <w:tcW w:w="1809" w:type="dxa"/>
          </w:tcPr>
          <w:p w:rsidR="00AE7D17" w:rsidRPr="00B32924" w:rsidRDefault="00B32924" w:rsidP="00C629AE">
            <w:pPr>
              <w:spacing w:before="60" w:after="60"/>
              <w:rPr>
                <w:rFonts w:ascii="TimesNewRoman,Bold" w:eastAsia="TimesNewRoman" w:hAnsi="TimesNewRoman,Bold" w:cs="TimesNewRoman,Bold"/>
                <w:b/>
                <w:bCs/>
                <w:sz w:val="20"/>
                <w:u w:val="single"/>
                <w:lang w:val="sr-Cyrl-CS"/>
              </w:rPr>
            </w:pPr>
            <w:r w:rsidRPr="00B32924">
              <w:rPr>
                <w:rFonts w:ascii="Times New Roman" w:hAnsi="Times New Roman" w:cs="Times New Roman"/>
                <w:b/>
                <w:sz w:val="20"/>
                <w:szCs w:val="24"/>
                <w:lang w:val="sr-Cyrl-CS"/>
              </w:rPr>
              <w:t>7.1</w:t>
            </w:r>
            <w:r w:rsidRPr="00B32924">
              <w:rPr>
                <w:rFonts w:ascii="Times New Roman" w:hAnsi="Times New Roman" w:cs="Times New Roman"/>
                <w:sz w:val="20"/>
                <w:szCs w:val="24"/>
                <w:lang w:val="sr-Cyrl-CS"/>
              </w:rPr>
              <w:t xml:space="preserve"> </w:t>
            </w:r>
            <w:r w:rsidR="00FF3349" w:rsidRPr="00B32924">
              <w:rPr>
                <w:rFonts w:ascii="Times New Roman" w:hAnsi="Times New Roman" w:cs="Times New Roman"/>
                <w:sz w:val="20"/>
                <w:szCs w:val="24"/>
                <w:lang w:val="sr-Cyrl-CS"/>
              </w:rPr>
              <w:t xml:space="preserve">Обезбеђење квалитета свих процеса рада </w:t>
            </w:r>
          </w:p>
        </w:tc>
        <w:tc>
          <w:tcPr>
            <w:tcW w:w="2694" w:type="dxa"/>
          </w:tcPr>
          <w:p w:rsidR="00AE7D17" w:rsidRPr="00BB5AC0" w:rsidRDefault="00BB5AC0"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Спровођење самовредновања </w:t>
            </w:r>
          </w:p>
        </w:tc>
        <w:tc>
          <w:tcPr>
            <w:tcW w:w="2551" w:type="dxa"/>
          </w:tcPr>
          <w:p w:rsidR="00AE7D17" w:rsidRPr="00BB5AC0" w:rsidRDefault="00BB5AC0" w:rsidP="00C629AE">
            <w:pPr>
              <w:spacing w:before="60" w:after="60"/>
              <w:rPr>
                <w:rFonts w:ascii="TimesNewRoman,Bold" w:eastAsia="TimesNewRoman" w:hAnsi="TimesNewRoman,Bold" w:cs="TimesNewRoman,Bold"/>
                <w:bCs/>
                <w:sz w:val="20"/>
                <w:szCs w:val="20"/>
                <w:lang w:val="sr-Cyrl-CS"/>
              </w:rPr>
            </w:pPr>
            <w:r w:rsidRPr="00BB5AC0">
              <w:rPr>
                <w:rFonts w:ascii="TimesNewRoman,Bold" w:eastAsia="TimesNewRoman" w:hAnsi="TimesNewRoman,Bold" w:cs="TimesNewRoman,Bold"/>
                <w:bCs/>
                <w:sz w:val="20"/>
                <w:szCs w:val="20"/>
                <w:lang w:val="sr-Cyrl-CS"/>
              </w:rPr>
              <w:t>Комисија за обезбеђење квалитета на Универзитету, Комисије за квалитет на факултетима</w:t>
            </w:r>
          </w:p>
        </w:tc>
        <w:tc>
          <w:tcPr>
            <w:tcW w:w="2410" w:type="dxa"/>
          </w:tcPr>
          <w:p w:rsidR="00AE7D17" w:rsidRPr="00BB5AC0" w:rsidRDefault="00BB5AC0"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 xml:space="preserve">Март </w:t>
            </w:r>
          </w:p>
        </w:tc>
        <w:tc>
          <w:tcPr>
            <w:tcW w:w="1984" w:type="dxa"/>
          </w:tcPr>
          <w:p w:rsidR="00AE7D17" w:rsidRPr="00BB5AC0" w:rsidRDefault="00BB5AC0" w:rsidP="00C629AE">
            <w:pPr>
              <w:spacing w:before="60" w:after="60"/>
              <w:rPr>
                <w:rFonts w:ascii="TimesNewRoman,Bold" w:eastAsia="TimesNewRoman" w:hAnsi="TimesNewRoman,Bold" w:cs="TimesNewRoman,Bold"/>
                <w:bCs/>
                <w:sz w:val="20"/>
                <w:szCs w:val="20"/>
                <w:lang w:val="sr-Cyrl-CS"/>
              </w:rPr>
            </w:pPr>
            <w:r w:rsidRPr="00BB5AC0">
              <w:rPr>
                <w:rFonts w:ascii="TimesNewRoman,Bold" w:eastAsia="TimesNewRoman" w:hAnsi="TimesNewRoman,Bold" w:cs="TimesNewRoman,Bold"/>
                <w:bCs/>
                <w:sz w:val="20"/>
                <w:szCs w:val="20"/>
                <w:lang w:val="sr-Cyrl-CS"/>
              </w:rPr>
              <w:t>Продекан за НИР</w:t>
            </w:r>
          </w:p>
        </w:tc>
        <w:tc>
          <w:tcPr>
            <w:tcW w:w="1701" w:type="dxa"/>
            <w:tcBorders>
              <w:left w:val="single" w:sz="4" w:space="0" w:color="auto"/>
            </w:tcBorders>
          </w:tcPr>
          <w:p w:rsidR="00AE7D17" w:rsidRPr="00BB5AC0" w:rsidRDefault="00BB5AC0"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Постојање извештаја</w:t>
            </w:r>
            <w:r w:rsidR="00B32924">
              <w:rPr>
                <w:rFonts w:ascii="TimesNewRoman,Bold" w:eastAsia="TimesNewRoman" w:hAnsi="TimesNewRoman,Bold" w:cs="TimesNewRoman,Bold"/>
                <w:bCs/>
                <w:sz w:val="20"/>
                <w:szCs w:val="20"/>
                <w:lang w:val="sr-Cyrl-CS"/>
              </w:rPr>
              <w:t xml:space="preserve"> о самовредновању</w:t>
            </w:r>
          </w:p>
        </w:tc>
      </w:tr>
      <w:tr w:rsidR="0020436A" w:rsidTr="008B639B">
        <w:tc>
          <w:tcPr>
            <w:tcW w:w="1809" w:type="dxa"/>
          </w:tcPr>
          <w:p w:rsidR="0020436A" w:rsidRPr="00B32924" w:rsidRDefault="00B32924" w:rsidP="00C629AE">
            <w:pPr>
              <w:spacing w:before="60" w:after="60"/>
              <w:rPr>
                <w:rFonts w:ascii="Times New Roman" w:hAnsi="Times New Roman" w:cs="Times New Roman"/>
                <w:sz w:val="20"/>
                <w:szCs w:val="24"/>
                <w:lang w:val="sr-Cyrl-CS"/>
              </w:rPr>
            </w:pPr>
            <w:r w:rsidRPr="00B32924">
              <w:rPr>
                <w:rFonts w:ascii="Times New Roman" w:hAnsi="Times New Roman" w:cs="Times New Roman"/>
                <w:b/>
                <w:sz w:val="20"/>
                <w:szCs w:val="24"/>
                <w:lang w:val="sr-Cyrl-CS"/>
              </w:rPr>
              <w:t>7.2</w:t>
            </w:r>
            <w:r w:rsidRPr="00B32924">
              <w:rPr>
                <w:rFonts w:ascii="Times New Roman" w:hAnsi="Times New Roman" w:cs="Times New Roman"/>
                <w:sz w:val="20"/>
                <w:szCs w:val="24"/>
                <w:lang w:val="sr-Cyrl-CS"/>
              </w:rPr>
              <w:t xml:space="preserve"> </w:t>
            </w:r>
            <w:r w:rsidR="00EF5395" w:rsidRPr="00B32924">
              <w:rPr>
                <w:rFonts w:ascii="Times New Roman" w:hAnsi="Times New Roman" w:cs="Times New Roman"/>
                <w:sz w:val="20"/>
                <w:szCs w:val="24"/>
                <w:lang w:val="sr-Cyrl-CS"/>
              </w:rPr>
              <w:t>П</w:t>
            </w:r>
            <w:r w:rsidR="0020436A" w:rsidRPr="00B32924">
              <w:rPr>
                <w:rFonts w:ascii="Times New Roman" w:hAnsi="Times New Roman" w:cs="Times New Roman"/>
                <w:sz w:val="20"/>
                <w:szCs w:val="24"/>
                <w:lang w:val="sr-Cyrl-CS"/>
              </w:rPr>
              <w:t>одизање нивоа квалитета свеукупних резултата</w:t>
            </w:r>
          </w:p>
        </w:tc>
        <w:tc>
          <w:tcPr>
            <w:tcW w:w="2694" w:type="dxa"/>
          </w:tcPr>
          <w:p w:rsidR="0020436A" w:rsidRPr="00BB5AC0" w:rsidRDefault="00BB5AC0"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Дефинисање планова унапређења квалитета, политике квалитета и индикатора квалитета процеса и индикатора исхода</w:t>
            </w:r>
          </w:p>
        </w:tc>
        <w:tc>
          <w:tcPr>
            <w:tcW w:w="2551" w:type="dxa"/>
          </w:tcPr>
          <w:p w:rsidR="0020436A" w:rsidRPr="00BB5AC0" w:rsidRDefault="00BB5AC0" w:rsidP="00C629AE">
            <w:pPr>
              <w:spacing w:before="60" w:after="60"/>
              <w:rPr>
                <w:rFonts w:ascii="TimesNewRoman,Bold" w:eastAsia="TimesNewRoman" w:hAnsi="TimesNewRoman,Bold" w:cs="TimesNewRoman,Bold"/>
                <w:bCs/>
                <w:sz w:val="20"/>
                <w:szCs w:val="20"/>
                <w:lang w:val="sr-Cyrl-CS"/>
              </w:rPr>
            </w:pPr>
            <w:r w:rsidRPr="00BB5AC0">
              <w:rPr>
                <w:rFonts w:ascii="TimesNewRoman,Bold" w:eastAsia="TimesNewRoman" w:hAnsi="TimesNewRoman,Bold" w:cs="TimesNewRoman,Bold"/>
                <w:bCs/>
                <w:sz w:val="20"/>
                <w:szCs w:val="20"/>
                <w:lang w:val="sr-Cyrl-CS"/>
              </w:rPr>
              <w:t>Комисија за обезбеђење квалитета на Универзитету, Комисије за квалитет на факултетима</w:t>
            </w:r>
          </w:p>
        </w:tc>
        <w:tc>
          <w:tcPr>
            <w:tcW w:w="2410" w:type="dxa"/>
          </w:tcPr>
          <w:p w:rsidR="0020436A" w:rsidRPr="00BB5AC0" w:rsidRDefault="00BB5AC0"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Децембар</w:t>
            </w:r>
          </w:p>
        </w:tc>
        <w:tc>
          <w:tcPr>
            <w:tcW w:w="1984" w:type="dxa"/>
          </w:tcPr>
          <w:p w:rsidR="0020436A" w:rsidRPr="00BB5AC0" w:rsidRDefault="00BB5AC0" w:rsidP="00C629AE">
            <w:pPr>
              <w:spacing w:before="60" w:after="60"/>
              <w:rPr>
                <w:rFonts w:ascii="TimesNewRoman,Bold" w:eastAsia="TimesNewRoman" w:hAnsi="TimesNewRoman,Bold" w:cs="TimesNewRoman,Bold"/>
                <w:bCs/>
                <w:sz w:val="20"/>
                <w:szCs w:val="20"/>
                <w:lang w:val="sr-Cyrl-CS"/>
              </w:rPr>
            </w:pPr>
            <w:r w:rsidRPr="00BB5AC0">
              <w:rPr>
                <w:rFonts w:ascii="TimesNewRoman,Bold" w:eastAsia="TimesNewRoman" w:hAnsi="TimesNewRoman,Bold" w:cs="TimesNewRoman,Bold"/>
                <w:bCs/>
                <w:sz w:val="20"/>
                <w:szCs w:val="20"/>
                <w:lang w:val="sr-Cyrl-CS"/>
              </w:rPr>
              <w:t>Продекан за НИР</w:t>
            </w:r>
          </w:p>
        </w:tc>
        <w:tc>
          <w:tcPr>
            <w:tcW w:w="1701" w:type="dxa"/>
            <w:tcBorders>
              <w:left w:val="single" w:sz="4" w:space="0" w:color="auto"/>
            </w:tcBorders>
          </w:tcPr>
          <w:p w:rsidR="0020436A" w:rsidRPr="00BB5AC0" w:rsidRDefault="00BB5AC0" w:rsidP="00C629AE">
            <w:pPr>
              <w:spacing w:before="60" w:after="60"/>
              <w:rPr>
                <w:rFonts w:ascii="TimesNewRoman,Bold" w:eastAsia="TimesNewRoman" w:hAnsi="TimesNewRoman,Bold" w:cs="TimesNewRoman,Bold"/>
                <w:bCs/>
                <w:sz w:val="20"/>
                <w:szCs w:val="20"/>
                <w:lang w:val="sr-Cyrl-CS"/>
              </w:rPr>
            </w:pPr>
            <w:r>
              <w:rPr>
                <w:rFonts w:ascii="TimesNewRoman,Bold" w:eastAsia="TimesNewRoman" w:hAnsi="TimesNewRoman,Bold" w:cs="TimesNewRoman,Bold"/>
                <w:bCs/>
                <w:sz w:val="20"/>
                <w:szCs w:val="20"/>
                <w:lang w:val="sr-Cyrl-CS"/>
              </w:rPr>
              <w:t>Политика квалитета, Индикатори квалитета</w:t>
            </w:r>
          </w:p>
        </w:tc>
      </w:tr>
    </w:tbl>
    <w:p w:rsidR="00AE7D17" w:rsidRDefault="00AE7D17" w:rsidP="00AE7D17">
      <w:pPr>
        <w:autoSpaceDE w:val="0"/>
        <w:autoSpaceDN w:val="0"/>
        <w:adjustRightInd w:val="0"/>
        <w:spacing w:before="60" w:after="60"/>
        <w:jc w:val="both"/>
        <w:rPr>
          <w:rFonts w:ascii="Times New Roman" w:hAnsi="Times New Roman" w:cs="Times New Roman"/>
          <w:sz w:val="24"/>
          <w:szCs w:val="24"/>
          <w:lang w:val="sr-Cyrl-CS"/>
        </w:rPr>
      </w:pPr>
    </w:p>
    <w:p w:rsidR="00CD0487" w:rsidRDefault="00CD0487" w:rsidP="00AE7D17">
      <w:pPr>
        <w:autoSpaceDE w:val="0"/>
        <w:autoSpaceDN w:val="0"/>
        <w:adjustRightInd w:val="0"/>
        <w:spacing w:before="60" w:after="60"/>
        <w:jc w:val="both"/>
        <w:rPr>
          <w:rFonts w:ascii="Times New Roman" w:hAnsi="Times New Roman" w:cs="Times New Roman"/>
          <w:sz w:val="24"/>
          <w:szCs w:val="24"/>
          <w:lang w:val="sr-Cyrl-CS"/>
        </w:rPr>
      </w:pPr>
    </w:p>
    <w:p w:rsidR="00312851" w:rsidRPr="00CD0487" w:rsidRDefault="00312851" w:rsidP="00CD0487">
      <w:pPr>
        <w:tabs>
          <w:tab w:val="left" w:pos="709"/>
        </w:tabs>
        <w:spacing w:before="60" w:after="60" w:line="240" w:lineRule="auto"/>
        <w:jc w:val="both"/>
        <w:rPr>
          <w:rFonts w:ascii="Times New Roman" w:hAnsi="Times New Roman" w:cs="Times New Roman"/>
          <w:sz w:val="24"/>
          <w:szCs w:val="24"/>
          <w:lang w:val="sr-Cyrl-CS"/>
        </w:rPr>
      </w:pPr>
    </w:p>
    <w:sectPr w:rsidR="00312851" w:rsidRPr="00CD0487" w:rsidSect="00CD0487">
      <w:pgSz w:w="15840" w:h="12240"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961" w:rsidRDefault="00463961" w:rsidP="00635341">
      <w:pPr>
        <w:spacing w:after="0" w:line="240" w:lineRule="auto"/>
      </w:pPr>
      <w:r>
        <w:separator/>
      </w:r>
    </w:p>
  </w:endnote>
  <w:endnote w:type="continuationSeparator" w:id="0">
    <w:p w:rsidR="00463961" w:rsidRDefault="00463961" w:rsidP="00635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TimesNewRoman,Bold">
    <w:altName w:val="Times New Roman"/>
    <w:panose1 w:val="00000000000000000000"/>
    <w:charset w:val="CC"/>
    <w:family w:val="auto"/>
    <w:notTrueType/>
    <w:pitch w:val="default"/>
    <w:sig w:usb0="00000203" w:usb1="00000000" w:usb2="00000000" w:usb3="00000000" w:csb0="00000005"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67678"/>
      <w:docPartObj>
        <w:docPartGallery w:val="Page Numbers (Bottom of Page)"/>
        <w:docPartUnique/>
      </w:docPartObj>
    </w:sdtPr>
    <w:sdtEndPr/>
    <w:sdtContent>
      <w:p w:rsidR="008F4103" w:rsidRDefault="00463961">
        <w:pPr>
          <w:pStyle w:val="Footer"/>
          <w:jc w:val="center"/>
        </w:pPr>
        <w:r>
          <w:fldChar w:fldCharType="begin"/>
        </w:r>
        <w:r>
          <w:instrText xml:space="preserve"> PAGE   \* MERGEFORMAT </w:instrText>
        </w:r>
        <w:r>
          <w:fldChar w:fldCharType="separate"/>
        </w:r>
        <w:r w:rsidR="00EE1F3F">
          <w:rPr>
            <w:noProof/>
          </w:rPr>
          <w:t>1</w:t>
        </w:r>
        <w:r>
          <w:rPr>
            <w:noProof/>
          </w:rPr>
          <w:fldChar w:fldCharType="end"/>
        </w:r>
      </w:p>
    </w:sdtContent>
  </w:sdt>
  <w:p w:rsidR="008F4103" w:rsidRDefault="008F41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961" w:rsidRDefault="00463961" w:rsidP="00635341">
      <w:pPr>
        <w:spacing w:after="0" w:line="240" w:lineRule="auto"/>
      </w:pPr>
      <w:r>
        <w:separator/>
      </w:r>
    </w:p>
  </w:footnote>
  <w:footnote w:type="continuationSeparator" w:id="0">
    <w:p w:rsidR="00463961" w:rsidRDefault="00463961" w:rsidP="006353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0716E"/>
    <w:multiLevelType w:val="hybridMultilevel"/>
    <w:tmpl w:val="DDFE0B6E"/>
    <w:lvl w:ilvl="0" w:tplc="F2425564">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4161417"/>
    <w:multiLevelType w:val="hybridMultilevel"/>
    <w:tmpl w:val="E0B2C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83374B9"/>
    <w:multiLevelType w:val="hybridMultilevel"/>
    <w:tmpl w:val="2744B36A"/>
    <w:lvl w:ilvl="0" w:tplc="9B6E4B4C">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051D56"/>
    <w:multiLevelType w:val="multilevel"/>
    <w:tmpl w:val="53EE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94A6FFD"/>
    <w:multiLevelType w:val="hybridMultilevel"/>
    <w:tmpl w:val="19D8F3C8"/>
    <w:lvl w:ilvl="0" w:tplc="0409000F">
      <w:start w:val="1"/>
      <w:numFmt w:val="decimal"/>
      <w:lvlText w:val="%1."/>
      <w:lvlJc w:val="left"/>
      <w:pPr>
        <w:tabs>
          <w:tab w:val="num" w:pos="1068"/>
        </w:tabs>
        <w:ind w:left="1068" w:hanging="360"/>
      </w:p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
    <w:nsid w:val="49F57D6E"/>
    <w:multiLevelType w:val="hybridMultilevel"/>
    <w:tmpl w:val="CB32FC3A"/>
    <w:lvl w:ilvl="0" w:tplc="0D803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9BD533F"/>
    <w:multiLevelType w:val="hybridMultilevel"/>
    <w:tmpl w:val="6D782482"/>
    <w:lvl w:ilvl="0" w:tplc="F2425564">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A8647CA"/>
    <w:multiLevelType w:val="hybridMultilevel"/>
    <w:tmpl w:val="CAE2B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5"/>
  </w:num>
  <w:num w:numId="6">
    <w:abstractNumId w:val="2"/>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7C4"/>
    <w:rsid w:val="0003204D"/>
    <w:rsid w:val="00043820"/>
    <w:rsid w:val="00052B40"/>
    <w:rsid w:val="00064391"/>
    <w:rsid w:val="00075294"/>
    <w:rsid w:val="000970B6"/>
    <w:rsid w:val="00103EC9"/>
    <w:rsid w:val="00135CFF"/>
    <w:rsid w:val="00136A15"/>
    <w:rsid w:val="00155067"/>
    <w:rsid w:val="001B1AB2"/>
    <w:rsid w:val="001B641C"/>
    <w:rsid w:val="0020436A"/>
    <w:rsid w:val="002935B1"/>
    <w:rsid w:val="00293EF0"/>
    <w:rsid w:val="002C122D"/>
    <w:rsid w:val="002D30DE"/>
    <w:rsid w:val="00312851"/>
    <w:rsid w:val="00400911"/>
    <w:rsid w:val="00403F31"/>
    <w:rsid w:val="004137C4"/>
    <w:rsid w:val="004439A1"/>
    <w:rsid w:val="00463961"/>
    <w:rsid w:val="00467250"/>
    <w:rsid w:val="00471D90"/>
    <w:rsid w:val="004C132C"/>
    <w:rsid w:val="004C6B3E"/>
    <w:rsid w:val="00523E71"/>
    <w:rsid w:val="00527565"/>
    <w:rsid w:val="0055397B"/>
    <w:rsid w:val="005D483D"/>
    <w:rsid w:val="00635341"/>
    <w:rsid w:val="006417F6"/>
    <w:rsid w:val="00660511"/>
    <w:rsid w:val="00661C6E"/>
    <w:rsid w:val="00674F1F"/>
    <w:rsid w:val="006A07E9"/>
    <w:rsid w:val="006B3BA1"/>
    <w:rsid w:val="006D6908"/>
    <w:rsid w:val="00764514"/>
    <w:rsid w:val="007A1337"/>
    <w:rsid w:val="007E0688"/>
    <w:rsid w:val="007F1DAF"/>
    <w:rsid w:val="008168B0"/>
    <w:rsid w:val="008521B0"/>
    <w:rsid w:val="00863FDA"/>
    <w:rsid w:val="008675A8"/>
    <w:rsid w:val="008756DC"/>
    <w:rsid w:val="008B639B"/>
    <w:rsid w:val="008C6976"/>
    <w:rsid w:val="008F4103"/>
    <w:rsid w:val="00946180"/>
    <w:rsid w:val="00964D5E"/>
    <w:rsid w:val="00995A47"/>
    <w:rsid w:val="009A5AF0"/>
    <w:rsid w:val="009D0BC6"/>
    <w:rsid w:val="00A212BD"/>
    <w:rsid w:val="00A3761C"/>
    <w:rsid w:val="00A70D29"/>
    <w:rsid w:val="00A7147D"/>
    <w:rsid w:val="00A876BE"/>
    <w:rsid w:val="00AC0284"/>
    <w:rsid w:val="00AE7D17"/>
    <w:rsid w:val="00B0483B"/>
    <w:rsid w:val="00B06472"/>
    <w:rsid w:val="00B32924"/>
    <w:rsid w:val="00B4072D"/>
    <w:rsid w:val="00B45CB3"/>
    <w:rsid w:val="00B5104C"/>
    <w:rsid w:val="00BA4EC4"/>
    <w:rsid w:val="00BB5AC0"/>
    <w:rsid w:val="00BD2C70"/>
    <w:rsid w:val="00C16DD4"/>
    <w:rsid w:val="00C51BC0"/>
    <w:rsid w:val="00C629AE"/>
    <w:rsid w:val="00C73CC2"/>
    <w:rsid w:val="00CD0487"/>
    <w:rsid w:val="00D2068C"/>
    <w:rsid w:val="00D315F0"/>
    <w:rsid w:val="00D43276"/>
    <w:rsid w:val="00D626E7"/>
    <w:rsid w:val="00D81545"/>
    <w:rsid w:val="00D905B7"/>
    <w:rsid w:val="00DB2974"/>
    <w:rsid w:val="00DC0D7E"/>
    <w:rsid w:val="00DE36A9"/>
    <w:rsid w:val="00DE4B00"/>
    <w:rsid w:val="00E252E6"/>
    <w:rsid w:val="00E6052D"/>
    <w:rsid w:val="00E75CE4"/>
    <w:rsid w:val="00E9325E"/>
    <w:rsid w:val="00EE1F3F"/>
    <w:rsid w:val="00EF5395"/>
    <w:rsid w:val="00F50A66"/>
    <w:rsid w:val="00F67FEA"/>
    <w:rsid w:val="00F74357"/>
    <w:rsid w:val="00F86C26"/>
    <w:rsid w:val="00FA3A22"/>
    <w:rsid w:val="00FB50A5"/>
    <w:rsid w:val="00FB6557"/>
    <w:rsid w:val="00FF3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3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7C4"/>
    <w:rPr>
      <w:rFonts w:ascii="Tahoma" w:hAnsi="Tahoma" w:cs="Tahoma"/>
      <w:sz w:val="16"/>
      <w:szCs w:val="16"/>
    </w:rPr>
  </w:style>
  <w:style w:type="paragraph" w:styleId="ListParagraph">
    <w:name w:val="List Paragraph"/>
    <w:basedOn w:val="Normal"/>
    <w:uiPriority w:val="34"/>
    <w:qFormat/>
    <w:rsid w:val="004439A1"/>
    <w:pPr>
      <w:ind w:left="720"/>
      <w:contextualSpacing/>
    </w:pPr>
  </w:style>
  <w:style w:type="character" w:styleId="PageNumber">
    <w:name w:val="page number"/>
    <w:basedOn w:val="DefaultParagraphFont"/>
    <w:rsid w:val="00F74357"/>
  </w:style>
  <w:style w:type="paragraph" w:styleId="Header">
    <w:name w:val="header"/>
    <w:basedOn w:val="Normal"/>
    <w:link w:val="HeaderChar"/>
    <w:uiPriority w:val="99"/>
    <w:semiHidden/>
    <w:unhideWhenUsed/>
    <w:rsid w:val="00635341"/>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635341"/>
  </w:style>
  <w:style w:type="paragraph" w:styleId="Footer">
    <w:name w:val="footer"/>
    <w:basedOn w:val="Normal"/>
    <w:link w:val="FooterChar"/>
    <w:uiPriority w:val="99"/>
    <w:unhideWhenUsed/>
    <w:rsid w:val="00635341"/>
    <w:pPr>
      <w:tabs>
        <w:tab w:val="center" w:pos="4703"/>
        <w:tab w:val="right" w:pos="9406"/>
      </w:tabs>
      <w:spacing w:after="0" w:line="240" w:lineRule="auto"/>
    </w:pPr>
  </w:style>
  <w:style w:type="character" w:customStyle="1" w:styleId="FooterChar">
    <w:name w:val="Footer Char"/>
    <w:basedOn w:val="DefaultParagraphFont"/>
    <w:link w:val="Footer"/>
    <w:uiPriority w:val="99"/>
    <w:rsid w:val="00635341"/>
  </w:style>
  <w:style w:type="table" w:styleId="TableGrid">
    <w:name w:val="Table Grid"/>
    <w:basedOn w:val="TableNormal"/>
    <w:uiPriority w:val="59"/>
    <w:rsid w:val="00DE36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3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7C4"/>
    <w:rPr>
      <w:rFonts w:ascii="Tahoma" w:hAnsi="Tahoma" w:cs="Tahoma"/>
      <w:sz w:val="16"/>
      <w:szCs w:val="16"/>
    </w:rPr>
  </w:style>
  <w:style w:type="paragraph" w:styleId="ListParagraph">
    <w:name w:val="List Paragraph"/>
    <w:basedOn w:val="Normal"/>
    <w:uiPriority w:val="34"/>
    <w:qFormat/>
    <w:rsid w:val="004439A1"/>
    <w:pPr>
      <w:ind w:left="720"/>
      <w:contextualSpacing/>
    </w:pPr>
  </w:style>
  <w:style w:type="character" w:styleId="PageNumber">
    <w:name w:val="page number"/>
    <w:basedOn w:val="DefaultParagraphFont"/>
    <w:rsid w:val="00F74357"/>
  </w:style>
  <w:style w:type="paragraph" w:styleId="Header">
    <w:name w:val="header"/>
    <w:basedOn w:val="Normal"/>
    <w:link w:val="HeaderChar"/>
    <w:uiPriority w:val="99"/>
    <w:semiHidden/>
    <w:unhideWhenUsed/>
    <w:rsid w:val="00635341"/>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635341"/>
  </w:style>
  <w:style w:type="paragraph" w:styleId="Footer">
    <w:name w:val="footer"/>
    <w:basedOn w:val="Normal"/>
    <w:link w:val="FooterChar"/>
    <w:uiPriority w:val="99"/>
    <w:unhideWhenUsed/>
    <w:rsid w:val="00635341"/>
    <w:pPr>
      <w:tabs>
        <w:tab w:val="center" w:pos="4703"/>
        <w:tab w:val="right" w:pos="9406"/>
      </w:tabs>
      <w:spacing w:after="0" w:line="240" w:lineRule="auto"/>
    </w:pPr>
  </w:style>
  <w:style w:type="character" w:customStyle="1" w:styleId="FooterChar">
    <w:name w:val="Footer Char"/>
    <w:basedOn w:val="DefaultParagraphFont"/>
    <w:link w:val="Footer"/>
    <w:uiPriority w:val="99"/>
    <w:rsid w:val="00635341"/>
  </w:style>
  <w:style w:type="table" w:styleId="TableGrid">
    <w:name w:val="Table Grid"/>
    <w:basedOn w:val="TableNormal"/>
    <w:uiPriority w:val="59"/>
    <w:rsid w:val="00DE36A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A05C1-481C-4CA9-A0C6-BA71A0416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dc:creator>
  <cp:lastModifiedBy>Centar</cp:lastModifiedBy>
  <cp:revision>2</cp:revision>
  <dcterms:created xsi:type="dcterms:W3CDTF">2014-04-10T06:56:00Z</dcterms:created>
  <dcterms:modified xsi:type="dcterms:W3CDTF">2014-04-10T06:56:00Z</dcterms:modified>
</cp:coreProperties>
</file>