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C2F" w:rsidRPr="00C71C2F" w:rsidRDefault="00C71C2F" w:rsidP="00036FCF">
      <w:pPr>
        <w:jc w:val="both"/>
        <w:rPr>
          <w:rFonts w:ascii="Verdana" w:hAnsi="Verdana"/>
          <w:b/>
          <w:sz w:val="22"/>
          <w:szCs w:val="22"/>
          <w:u w:val="single"/>
          <w:lang w:val="sr-Cyrl-CS"/>
        </w:rPr>
      </w:pPr>
      <w:r w:rsidRPr="00C71C2F">
        <w:rPr>
          <w:rFonts w:ascii="Verdana" w:hAnsi="Verdana"/>
          <w:b/>
          <w:sz w:val="22"/>
          <w:szCs w:val="22"/>
          <w:u w:val="single"/>
          <w:lang w:val="sr-Cyrl-CS"/>
        </w:rPr>
        <w:t>ПРЕДЛОГ</w:t>
      </w:r>
    </w:p>
    <w:p w:rsidR="00C71C2F" w:rsidRDefault="00C71C2F" w:rsidP="00036FCF">
      <w:pPr>
        <w:jc w:val="both"/>
        <w:rPr>
          <w:rFonts w:ascii="Verdana" w:hAnsi="Verdana"/>
          <w:sz w:val="20"/>
          <w:szCs w:val="20"/>
          <w:lang w:val="sr-Cyrl-CS"/>
        </w:rPr>
      </w:pPr>
    </w:p>
    <w:p w:rsidR="00C71C2F" w:rsidRDefault="00C71C2F" w:rsidP="00036FCF">
      <w:pPr>
        <w:jc w:val="both"/>
        <w:rPr>
          <w:rFonts w:ascii="Verdana" w:hAnsi="Verdana"/>
          <w:sz w:val="20"/>
          <w:szCs w:val="20"/>
          <w:lang w:val="sr-Cyrl-CS"/>
        </w:rPr>
      </w:pPr>
    </w:p>
    <w:p w:rsidR="00036FCF" w:rsidRPr="004B4A42" w:rsidRDefault="00036FCF" w:rsidP="00036FCF">
      <w:pPr>
        <w:jc w:val="both"/>
        <w:rPr>
          <w:rFonts w:ascii="Verdana" w:hAnsi="Verdana"/>
          <w:sz w:val="20"/>
          <w:szCs w:val="20"/>
          <w:lang w:val="sr-Cyrl-CS"/>
        </w:rPr>
      </w:pPr>
      <w:r w:rsidRPr="004B4A42">
        <w:rPr>
          <w:rFonts w:ascii="Verdana" w:hAnsi="Verdana"/>
          <w:sz w:val="20"/>
          <w:szCs w:val="20"/>
          <w:lang w:val="sr-Cyrl-CS"/>
        </w:rPr>
        <w:t>Универзитет у Крагујевцу</w:t>
      </w:r>
    </w:p>
    <w:p w:rsidR="00036FCF" w:rsidRPr="004B4A42" w:rsidRDefault="00036FCF" w:rsidP="00036FCF">
      <w:pPr>
        <w:jc w:val="both"/>
        <w:rPr>
          <w:rFonts w:ascii="Verdana" w:hAnsi="Verdana"/>
          <w:sz w:val="20"/>
          <w:szCs w:val="20"/>
        </w:rPr>
      </w:pPr>
      <w:r w:rsidRPr="004B4A42">
        <w:rPr>
          <w:rFonts w:ascii="Verdana" w:hAnsi="Verdana"/>
          <w:sz w:val="20"/>
          <w:szCs w:val="20"/>
          <w:lang w:val="sr-Cyrl-CS"/>
        </w:rPr>
        <w:t xml:space="preserve">Комисија за </w:t>
      </w:r>
      <w:r w:rsidRPr="004B4A42">
        <w:rPr>
          <w:rFonts w:ascii="Verdana" w:hAnsi="Verdana"/>
          <w:sz w:val="20"/>
          <w:szCs w:val="20"/>
        </w:rPr>
        <w:t>обезбеђење квалитета</w:t>
      </w:r>
    </w:p>
    <w:p w:rsidR="00036FCF" w:rsidRPr="004B4A42" w:rsidRDefault="00036FCF" w:rsidP="00036FCF">
      <w:pPr>
        <w:jc w:val="both"/>
        <w:rPr>
          <w:rFonts w:ascii="Verdana" w:hAnsi="Verdana"/>
          <w:sz w:val="20"/>
          <w:szCs w:val="20"/>
          <w:lang w:val="sr-Cyrl-RS"/>
        </w:rPr>
      </w:pPr>
      <w:r w:rsidRPr="004B4A42">
        <w:rPr>
          <w:rFonts w:ascii="Verdana" w:hAnsi="Verdana"/>
          <w:sz w:val="20"/>
          <w:szCs w:val="20"/>
          <w:lang w:val="sr-Cyrl-CS"/>
        </w:rPr>
        <w:t xml:space="preserve">Број: </w:t>
      </w:r>
      <w:r w:rsidRPr="004B4A42">
        <w:rPr>
          <w:rFonts w:ascii="Verdana" w:hAnsi="Verdana"/>
          <w:sz w:val="20"/>
          <w:szCs w:val="20"/>
          <w:lang w:val="sr-Latn-RS"/>
        </w:rPr>
        <w:t>III-03-</w:t>
      </w:r>
      <w:r w:rsidRPr="004B4A42">
        <w:rPr>
          <w:rFonts w:ascii="Verdana" w:hAnsi="Verdana"/>
          <w:sz w:val="20"/>
          <w:szCs w:val="20"/>
          <w:lang w:val="sr-Cyrl-RS"/>
        </w:rPr>
        <w:t>/</w:t>
      </w:r>
    </w:p>
    <w:p w:rsidR="00036FCF" w:rsidRPr="004B4A42" w:rsidRDefault="00036FCF" w:rsidP="00036FCF">
      <w:pPr>
        <w:jc w:val="both"/>
        <w:rPr>
          <w:rFonts w:ascii="Verdana" w:hAnsi="Verdana"/>
          <w:sz w:val="20"/>
          <w:szCs w:val="20"/>
          <w:lang w:val="sr-Cyrl-CS"/>
        </w:rPr>
      </w:pPr>
      <w:r w:rsidRPr="004B4A42">
        <w:rPr>
          <w:rFonts w:ascii="Verdana" w:hAnsi="Verdana"/>
          <w:sz w:val="20"/>
          <w:szCs w:val="20"/>
          <w:lang w:val="sr-Cyrl-CS"/>
        </w:rPr>
        <w:t>Дана:</w:t>
      </w:r>
      <w:r w:rsidRPr="004B4A42">
        <w:rPr>
          <w:rFonts w:ascii="Verdana" w:hAnsi="Verdana"/>
          <w:sz w:val="20"/>
          <w:szCs w:val="20"/>
          <w:lang w:val="sr-Cyrl-RS"/>
        </w:rPr>
        <w:t>1</w:t>
      </w:r>
      <w:r>
        <w:rPr>
          <w:rFonts w:ascii="Verdana" w:hAnsi="Verdana"/>
          <w:sz w:val="20"/>
          <w:szCs w:val="20"/>
          <w:lang w:val="sr-Cyrl-RS"/>
        </w:rPr>
        <w:t>6</w:t>
      </w:r>
      <w:r w:rsidRPr="004B4A42">
        <w:rPr>
          <w:rFonts w:ascii="Verdana" w:hAnsi="Verdana"/>
          <w:sz w:val="20"/>
          <w:szCs w:val="20"/>
        </w:rPr>
        <w:t>.0</w:t>
      </w:r>
      <w:r w:rsidR="00744F71">
        <w:rPr>
          <w:rFonts w:ascii="Verdana" w:hAnsi="Verdana"/>
          <w:sz w:val="20"/>
          <w:szCs w:val="20"/>
        </w:rPr>
        <w:t>5</w:t>
      </w:r>
      <w:r w:rsidRPr="004B4A42">
        <w:rPr>
          <w:rFonts w:ascii="Verdana" w:hAnsi="Verdana"/>
          <w:sz w:val="20"/>
          <w:szCs w:val="20"/>
        </w:rPr>
        <w:t>.201</w:t>
      </w:r>
      <w:r w:rsidRPr="004B4A42">
        <w:rPr>
          <w:rFonts w:ascii="Verdana" w:hAnsi="Verdana"/>
          <w:sz w:val="20"/>
          <w:szCs w:val="20"/>
          <w:lang w:val="sr-Cyrl-RS"/>
        </w:rPr>
        <w:t>4</w:t>
      </w:r>
      <w:r w:rsidRPr="004B4A42">
        <w:rPr>
          <w:rFonts w:ascii="Verdana" w:hAnsi="Verdana"/>
          <w:sz w:val="20"/>
          <w:szCs w:val="20"/>
        </w:rPr>
        <w:t xml:space="preserve">. </w:t>
      </w:r>
      <w:r w:rsidRPr="004B4A42">
        <w:rPr>
          <w:rFonts w:ascii="Verdana" w:hAnsi="Verdana"/>
          <w:sz w:val="20"/>
          <w:szCs w:val="20"/>
          <w:lang w:val="sr-Cyrl-CS"/>
        </w:rPr>
        <w:t>године</w:t>
      </w:r>
    </w:p>
    <w:p w:rsidR="00036FCF" w:rsidRPr="004B4A42" w:rsidRDefault="00036FCF" w:rsidP="00036FCF">
      <w:pPr>
        <w:jc w:val="both"/>
        <w:rPr>
          <w:rFonts w:ascii="Verdana" w:hAnsi="Verdana"/>
          <w:sz w:val="20"/>
          <w:szCs w:val="20"/>
          <w:lang w:val="sr-Cyrl-CS"/>
        </w:rPr>
      </w:pPr>
      <w:r w:rsidRPr="004B4A42">
        <w:rPr>
          <w:rFonts w:ascii="Verdana" w:hAnsi="Verdana"/>
          <w:sz w:val="20"/>
          <w:szCs w:val="20"/>
          <w:lang w:val="sr-Cyrl-CS"/>
        </w:rPr>
        <w:t>Крагујевац</w:t>
      </w:r>
    </w:p>
    <w:p w:rsidR="00036FCF" w:rsidRDefault="00036FCF" w:rsidP="00036FCF">
      <w:pPr>
        <w:jc w:val="both"/>
        <w:rPr>
          <w:rFonts w:ascii="Verdana" w:hAnsi="Verdana"/>
          <w:sz w:val="22"/>
          <w:szCs w:val="22"/>
        </w:rPr>
      </w:pPr>
    </w:p>
    <w:p w:rsidR="00036FCF" w:rsidRDefault="00036FCF" w:rsidP="00036FCF">
      <w:pPr>
        <w:ind w:firstLine="720"/>
        <w:jc w:val="both"/>
        <w:rPr>
          <w:rFonts w:ascii="Verdana" w:hAnsi="Verdana"/>
          <w:sz w:val="20"/>
          <w:szCs w:val="20"/>
          <w:lang w:val="sr-Cyrl-CS"/>
        </w:rPr>
      </w:pPr>
    </w:p>
    <w:p w:rsidR="00036FCF" w:rsidRPr="00AA3A00" w:rsidRDefault="00036FCF" w:rsidP="00036FCF">
      <w:pPr>
        <w:ind w:firstLine="720"/>
        <w:jc w:val="both"/>
        <w:rPr>
          <w:rFonts w:ascii="Verdana" w:hAnsi="Verdana"/>
          <w:sz w:val="20"/>
          <w:szCs w:val="20"/>
          <w:lang w:val="sr-Cyrl-CS"/>
        </w:rPr>
      </w:pPr>
      <w:r w:rsidRPr="00AA3A00">
        <w:rPr>
          <w:rFonts w:ascii="Verdana" w:hAnsi="Verdana"/>
          <w:sz w:val="20"/>
          <w:szCs w:val="20"/>
          <w:lang w:val="sr-Cyrl-CS"/>
        </w:rPr>
        <w:t>Комисија за обезбеђење квалитета Универзитета у Крагујевцу, на основу члана 110. Статута Универзитета у Крагујевцу (</w:t>
      </w:r>
      <w:r w:rsidRPr="004C5E21">
        <w:rPr>
          <w:rFonts w:ascii="Verdana" w:hAnsi="Verdana"/>
          <w:sz w:val="20"/>
          <w:szCs w:val="20"/>
          <w:lang w:val="ru-RU"/>
        </w:rPr>
        <w:t xml:space="preserve">број </w:t>
      </w:r>
      <w:r w:rsidRPr="004C5E21">
        <w:rPr>
          <w:rFonts w:ascii="Verdana" w:hAnsi="Verdana"/>
          <w:sz w:val="20"/>
          <w:szCs w:val="20"/>
        </w:rPr>
        <w:t>II-01-12</w:t>
      </w:r>
      <w:r w:rsidRPr="004C5E21">
        <w:rPr>
          <w:rFonts w:ascii="Verdana" w:hAnsi="Verdana"/>
          <w:sz w:val="20"/>
          <w:szCs w:val="20"/>
          <w:lang w:val="ru-RU"/>
        </w:rPr>
        <w:t xml:space="preserve"> од </w:t>
      </w:r>
      <w:r w:rsidRPr="004C5E21">
        <w:rPr>
          <w:rFonts w:ascii="Verdana" w:hAnsi="Verdana"/>
          <w:sz w:val="20"/>
          <w:szCs w:val="20"/>
        </w:rPr>
        <w:t>09</w:t>
      </w:r>
      <w:r w:rsidRPr="004C5E21">
        <w:rPr>
          <w:rFonts w:ascii="Verdana" w:hAnsi="Verdana"/>
          <w:sz w:val="20"/>
          <w:szCs w:val="20"/>
          <w:lang w:val="ru-RU"/>
        </w:rPr>
        <w:t>.01.201</w:t>
      </w:r>
      <w:r w:rsidRPr="004C5E21">
        <w:rPr>
          <w:rFonts w:ascii="Verdana" w:hAnsi="Verdana"/>
          <w:sz w:val="20"/>
          <w:szCs w:val="20"/>
        </w:rPr>
        <w:t>4</w:t>
      </w:r>
      <w:r w:rsidRPr="004C5E21">
        <w:rPr>
          <w:rFonts w:ascii="Verdana" w:hAnsi="Verdana"/>
          <w:sz w:val="20"/>
          <w:szCs w:val="20"/>
          <w:lang w:val="ru-RU"/>
        </w:rPr>
        <w:t>. године - пречишћен текст</w:t>
      </w:r>
      <w:r w:rsidRPr="00AA3A00">
        <w:rPr>
          <w:rFonts w:ascii="Verdana" w:hAnsi="Verdana"/>
          <w:sz w:val="20"/>
          <w:szCs w:val="20"/>
          <w:lang w:val="sr-Cyrl-CS"/>
        </w:rPr>
        <w:t>) и члана 36. Пословника о раду Комисије за обезбеђење квалитета Универзитета у Крагујевцу,</w:t>
      </w:r>
      <w:r w:rsidRPr="00AA3A00">
        <w:rPr>
          <w:sz w:val="20"/>
          <w:szCs w:val="20"/>
          <w:lang w:val="sr-Cyrl-CS"/>
        </w:rPr>
        <w:t xml:space="preserve"> </w:t>
      </w:r>
      <w:r w:rsidRPr="00AA3A00">
        <w:rPr>
          <w:rFonts w:ascii="Verdana" w:hAnsi="Verdana"/>
          <w:sz w:val="20"/>
          <w:szCs w:val="20"/>
          <w:lang w:val="sr-Cyrl-CS"/>
        </w:rPr>
        <w:t xml:space="preserve">на седници одржаној </w:t>
      </w:r>
      <w:r>
        <w:rPr>
          <w:rFonts w:ascii="Verdana" w:hAnsi="Verdana"/>
          <w:sz w:val="20"/>
          <w:szCs w:val="20"/>
          <w:lang w:val="sr-Cyrl-RS"/>
        </w:rPr>
        <w:t>16</w:t>
      </w:r>
      <w:r w:rsidRPr="00AA3A00">
        <w:rPr>
          <w:rFonts w:ascii="Verdana" w:hAnsi="Verdana"/>
          <w:sz w:val="20"/>
          <w:szCs w:val="20"/>
          <w:lang w:val="sr-Cyrl-CS"/>
        </w:rPr>
        <w:t xml:space="preserve">. </w:t>
      </w:r>
      <w:r>
        <w:rPr>
          <w:rFonts w:ascii="Verdana" w:hAnsi="Verdana"/>
          <w:sz w:val="20"/>
          <w:szCs w:val="20"/>
          <w:lang w:val="sr-Cyrl-RS"/>
        </w:rPr>
        <w:t>маја</w:t>
      </w:r>
      <w:r w:rsidRPr="00AA3A00">
        <w:rPr>
          <w:rFonts w:ascii="Verdana" w:hAnsi="Verdana"/>
          <w:sz w:val="20"/>
          <w:szCs w:val="20"/>
          <w:lang w:val="sr-Cyrl-CS"/>
        </w:rPr>
        <w:t xml:space="preserve"> 201</w:t>
      </w:r>
      <w:r>
        <w:rPr>
          <w:rFonts w:ascii="Verdana" w:hAnsi="Verdana"/>
          <w:sz w:val="20"/>
          <w:szCs w:val="20"/>
          <w:lang w:val="sr-Cyrl-CS"/>
        </w:rPr>
        <w:t>4</w:t>
      </w:r>
      <w:r w:rsidRPr="00AA3A00">
        <w:rPr>
          <w:rFonts w:ascii="Verdana" w:hAnsi="Verdana"/>
          <w:sz w:val="20"/>
          <w:szCs w:val="20"/>
          <w:lang w:val="sr-Cyrl-CS"/>
        </w:rPr>
        <w:t>. године, даје следеће</w:t>
      </w:r>
    </w:p>
    <w:p w:rsidR="00036FCF" w:rsidRDefault="00036FCF" w:rsidP="00036FCF">
      <w:pPr>
        <w:jc w:val="both"/>
        <w:rPr>
          <w:rFonts w:ascii="Verdana" w:hAnsi="Verdana"/>
          <w:sz w:val="22"/>
          <w:szCs w:val="22"/>
          <w:lang w:val="sr-Cyrl-CS"/>
        </w:rPr>
      </w:pPr>
    </w:p>
    <w:p w:rsidR="00036FCF" w:rsidRDefault="00036FCF" w:rsidP="00036FCF">
      <w:pPr>
        <w:jc w:val="both"/>
        <w:rPr>
          <w:rFonts w:ascii="Verdana" w:hAnsi="Verdana"/>
          <w:sz w:val="22"/>
          <w:szCs w:val="22"/>
          <w:lang w:val="sr-Cyrl-CS"/>
        </w:rPr>
      </w:pPr>
    </w:p>
    <w:p w:rsidR="00036FCF" w:rsidRDefault="00036FCF" w:rsidP="00036FCF">
      <w:pPr>
        <w:jc w:val="center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М И Ш Љ Е Њ Е </w:t>
      </w:r>
    </w:p>
    <w:p w:rsidR="00036FCF" w:rsidRDefault="00036FCF" w:rsidP="00036FCF">
      <w:pPr>
        <w:rPr>
          <w:rFonts w:ascii="Verdana" w:hAnsi="Verdana"/>
          <w:b/>
          <w:sz w:val="20"/>
          <w:szCs w:val="20"/>
          <w:lang w:val="sr-Cyrl-RS"/>
        </w:rPr>
      </w:pPr>
    </w:p>
    <w:p w:rsidR="00C71C2F" w:rsidRPr="00AA3A00" w:rsidRDefault="00C71C2F" w:rsidP="00036FCF">
      <w:pPr>
        <w:rPr>
          <w:rFonts w:ascii="Verdana" w:hAnsi="Verdana"/>
          <w:b/>
          <w:sz w:val="20"/>
          <w:szCs w:val="20"/>
          <w:lang w:val="sr-Cyrl-RS"/>
        </w:rPr>
      </w:pPr>
    </w:p>
    <w:p w:rsidR="00036FCF" w:rsidRDefault="00036FCF" w:rsidP="00036FCF">
      <w:pPr>
        <w:numPr>
          <w:ilvl w:val="0"/>
          <w:numId w:val="1"/>
        </w:numPr>
        <w:ind w:left="0" w:firstLine="720"/>
        <w:jc w:val="both"/>
        <w:rPr>
          <w:rFonts w:ascii="Verdana" w:hAnsi="Verdana"/>
          <w:b/>
          <w:i/>
          <w:sz w:val="20"/>
          <w:szCs w:val="20"/>
          <w:lang w:val="sr-Cyrl-RS"/>
        </w:rPr>
      </w:pPr>
      <w:r>
        <w:rPr>
          <w:rFonts w:ascii="Verdana" w:hAnsi="Verdana"/>
          <w:sz w:val="20"/>
          <w:szCs w:val="20"/>
          <w:lang w:val="sr-Cyrl-RS"/>
        </w:rPr>
        <w:t>Не д</w:t>
      </w:r>
      <w:r w:rsidRPr="00AA3A00">
        <w:rPr>
          <w:rFonts w:ascii="Verdana" w:hAnsi="Verdana"/>
          <w:sz w:val="20"/>
          <w:szCs w:val="20"/>
        </w:rPr>
        <w:t xml:space="preserve">аје се позитивно мишљење на </w:t>
      </w:r>
      <w:r w:rsidRPr="00AA3A00">
        <w:rPr>
          <w:rFonts w:ascii="Verdana" w:hAnsi="Verdana"/>
          <w:b/>
          <w:sz w:val="20"/>
          <w:szCs w:val="20"/>
        </w:rPr>
        <w:t>п</w:t>
      </w:r>
      <w:r w:rsidRPr="00AA3A00">
        <w:rPr>
          <w:rFonts w:ascii="Verdana" w:hAnsi="Verdana"/>
          <w:b/>
          <w:sz w:val="20"/>
          <w:szCs w:val="20"/>
          <w:lang w:val="sr-Cyrl-CS"/>
        </w:rPr>
        <w:t>редлог</w:t>
      </w:r>
      <w:r w:rsidRPr="00AA3A00"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  <w:lang w:val="sr-Cyrl-RS"/>
        </w:rPr>
        <w:t xml:space="preserve">студијског </w:t>
      </w:r>
      <w:r w:rsidRPr="00AA3A00">
        <w:rPr>
          <w:rFonts w:ascii="Verdana" w:hAnsi="Verdana"/>
          <w:b/>
          <w:sz w:val="20"/>
          <w:szCs w:val="20"/>
          <w:lang w:val="sr-Cyrl-RS"/>
        </w:rPr>
        <w:t xml:space="preserve">програма </w:t>
      </w:r>
      <w:r>
        <w:rPr>
          <w:rFonts w:ascii="Verdana" w:hAnsi="Verdana"/>
          <w:b/>
          <w:sz w:val="20"/>
          <w:szCs w:val="20"/>
          <w:lang w:val="sr-Cyrl-RS"/>
        </w:rPr>
        <w:t>докторских академских студија – Примењена математика</w:t>
      </w:r>
      <w:r w:rsidR="00C71C2F">
        <w:rPr>
          <w:rFonts w:ascii="Verdana" w:hAnsi="Verdana"/>
          <w:b/>
          <w:sz w:val="20"/>
          <w:szCs w:val="20"/>
          <w:lang w:val="sr-Cyrl-RS"/>
        </w:rPr>
        <w:t xml:space="preserve"> </w:t>
      </w:r>
      <w:r>
        <w:rPr>
          <w:rFonts w:ascii="Verdana" w:hAnsi="Verdana"/>
          <w:b/>
          <w:sz w:val="20"/>
          <w:szCs w:val="20"/>
          <w:lang w:val="sr-Cyrl-RS"/>
        </w:rPr>
        <w:t xml:space="preserve">- Факултета техничких наука у Чачку, </w:t>
      </w:r>
      <w:r>
        <w:rPr>
          <w:rFonts w:ascii="Verdana" w:hAnsi="Verdana"/>
          <w:sz w:val="20"/>
          <w:szCs w:val="20"/>
          <w:lang w:val="sr-Cyrl-RS"/>
        </w:rPr>
        <w:t>са разлога што наведени студијски програм не испуњава услове за акредитацију у пољу природно-математичких наука.</w:t>
      </w:r>
    </w:p>
    <w:p w:rsidR="00036FCF" w:rsidRDefault="00036FCF" w:rsidP="00036FCF">
      <w:pPr>
        <w:ind w:left="720"/>
        <w:jc w:val="both"/>
        <w:rPr>
          <w:rFonts w:ascii="Verdana" w:hAnsi="Verdana"/>
          <w:b/>
          <w:i/>
          <w:sz w:val="20"/>
          <w:szCs w:val="20"/>
          <w:lang w:val="sr-Cyrl-RS"/>
        </w:rPr>
      </w:pPr>
    </w:p>
    <w:p w:rsidR="00036FCF" w:rsidRDefault="00036FCF" w:rsidP="00036FCF">
      <w:pPr>
        <w:jc w:val="both"/>
        <w:rPr>
          <w:rFonts w:ascii="Verdana" w:hAnsi="Verdana"/>
          <w:sz w:val="20"/>
          <w:szCs w:val="20"/>
          <w:lang w:val="sr-Cyrl-CS"/>
        </w:rPr>
      </w:pPr>
    </w:p>
    <w:p w:rsidR="00036FCF" w:rsidRPr="00AA3A00" w:rsidRDefault="00036FCF" w:rsidP="00036FCF">
      <w:pPr>
        <w:ind w:left="720"/>
        <w:jc w:val="both"/>
        <w:rPr>
          <w:rFonts w:ascii="Verdana" w:hAnsi="Verdana"/>
          <w:sz w:val="20"/>
          <w:szCs w:val="20"/>
          <w:lang w:val="sr-Cyrl-CS"/>
        </w:rPr>
      </w:pPr>
    </w:p>
    <w:p w:rsidR="00036FCF" w:rsidRPr="00AA3A00" w:rsidRDefault="00036FCF" w:rsidP="00036FCF">
      <w:pPr>
        <w:ind w:firstLine="709"/>
        <w:jc w:val="both"/>
        <w:rPr>
          <w:rFonts w:ascii="Verdana" w:hAnsi="Verdana"/>
          <w:sz w:val="20"/>
          <w:szCs w:val="20"/>
          <w:lang w:val="sr-Cyrl-CS"/>
        </w:rPr>
      </w:pPr>
      <w:r w:rsidRPr="00036FCF">
        <w:rPr>
          <w:rFonts w:ascii="Verdana" w:hAnsi="Verdana"/>
          <w:sz w:val="20"/>
          <w:szCs w:val="20"/>
          <w:lang w:val="sr-Cyrl-CS"/>
        </w:rPr>
        <w:t>2.</w:t>
      </w:r>
      <w:r>
        <w:rPr>
          <w:rFonts w:ascii="Verdana" w:hAnsi="Verdana"/>
          <w:sz w:val="20"/>
          <w:szCs w:val="20"/>
          <w:lang w:val="sr-Cyrl-CS"/>
        </w:rPr>
        <w:t xml:space="preserve"> </w:t>
      </w:r>
      <w:r w:rsidRPr="00AA3A00">
        <w:rPr>
          <w:rFonts w:ascii="Verdana" w:hAnsi="Verdana"/>
          <w:sz w:val="20"/>
          <w:szCs w:val="20"/>
          <w:lang w:val="sr-Cyrl-CS"/>
        </w:rPr>
        <w:t xml:space="preserve">Предлаже се </w:t>
      </w:r>
      <w:r>
        <w:rPr>
          <w:rFonts w:ascii="Verdana" w:hAnsi="Verdana"/>
          <w:sz w:val="20"/>
          <w:szCs w:val="20"/>
          <w:lang w:val="sr-Cyrl-CS"/>
        </w:rPr>
        <w:t>надлежном органу Факултета техничких наука</w:t>
      </w:r>
      <w:r w:rsidR="00C71C2F">
        <w:rPr>
          <w:rFonts w:ascii="Verdana" w:hAnsi="Verdana"/>
          <w:sz w:val="20"/>
          <w:szCs w:val="20"/>
          <w:lang w:val="sr-Cyrl-CS"/>
        </w:rPr>
        <w:t xml:space="preserve"> у Чачку да документацију наведеног студијског програма измени у смислу промене поља акредитације, с обзиром да </w:t>
      </w:r>
      <w:r w:rsidR="00C71C2F" w:rsidRPr="00C71C2F">
        <w:rPr>
          <w:rFonts w:ascii="Verdana" w:hAnsi="Verdana"/>
          <w:sz w:val="20"/>
          <w:szCs w:val="20"/>
          <w:lang w:val="sr-Cyrl-CS"/>
        </w:rPr>
        <w:t xml:space="preserve">предлог студијског програма докторских академских </w:t>
      </w:r>
      <w:r w:rsidR="00C71C2F">
        <w:rPr>
          <w:rFonts w:ascii="Verdana" w:hAnsi="Verdana"/>
          <w:sz w:val="20"/>
          <w:szCs w:val="20"/>
          <w:lang w:val="sr-Cyrl-CS"/>
        </w:rPr>
        <w:t>студија Примењена математика, испуњава услове за акредитацију у пољу техничко-технолошких наука</w:t>
      </w:r>
      <w:r w:rsidR="00FC1BA8">
        <w:rPr>
          <w:rFonts w:ascii="Verdana" w:hAnsi="Verdana"/>
          <w:sz w:val="20"/>
          <w:szCs w:val="20"/>
          <w:lang w:val="sr-Cyrl-CS"/>
        </w:rPr>
        <w:t xml:space="preserve"> (као и на </w:t>
      </w:r>
      <w:r w:rsidR="00C8711E">
        <w:rPr>
          <w:rFonts w:ascii="Verdana" w:hAnsi="Verdana"/>
          <w:sz w:val="20"/>
          <w:szCs w:val="20"/>
          <w:lang w:val="sr-Cyrl-CS"/>
        </w:rPr>
        <w:t>осталим техничким факултетима</w:t>
      </w:r>
      <w:r w:rsidR="00FC1BA8">
        <w:rPr>
          <w:rFonts w:ascii="Verdana" w:hAnsi="Verdana"/>
          <w:sz w:val="20"/>
          <w:szCs w:val="20"/>
          <w:lang w:val="sr-Cyrl-CS"/>
        </w:rPr>
        <w:t xml:space="preserve"> </w:t>
      </w:r>
      <w:r w:rsidR="00C8711E">
        <w:rPr>
          <w:rFonts w:ascii="Verdana" w:hAnsi="Verdana"/>
          <w:sz w:val="20"/>
          <w:szCs w:val="20"/>
          <w:lang w:val="sr-Cyrl-CS"/>
        </w:rPr>
        <w:t>који су у саставу других Универзитета).</w:t>
      </w:r>
      <w:bookmarkStart w:id="0" w:name="_GoBack"/>
      <w:bookmarkEnd w:id="0"/>
      <w:r w:rsidR="00FC1BA8">
        <w:rPr>
          <w:rFonts w:ascii="Verdana" w:hAnsi="Verdana"/>
          <w:sz w:val="20"/>
          <w:szCs w:val="20"/>
          <w:lang w:val="sr-Cyrl-CS"/>
        </w:rPr>
        <w:t xml:space="preserve"> </w:t>
      </w:r>
    </w:p>
    <w:p w:rsidR="00036FCF" w:rsidRDefault="00036FCF" w:rsidP="00036FCF">
      <w:pPr>
        <w:rPr>
          <w:rFonts w:ascii="Verdana" w:hAnsi="Verdana"/>
          <w:sz w:val="22"/>
          <w:szCs w:val="22"/>
          <w:lang w:val="sr-Cyrl-CS"/>
        </w:rPr>
      </w:pPr>
    </w:p>
    <w:p w:rsidR="00036FCF" w:rsidRDefault="00036FCF" w:rsidP="00036FCF">
      <w:pPr>
        <w:jc w:val="right"/>
        <w:rPr>
          <w:rFonts w:ascii="Verdana" w:hAnsi="Verdana"/>
          <w:b/>
          <w:sz w:val="20"/>
          <w:szCs w:val="20"/>
          <w:lang w:val="sr-Cyrl-CS"/>
        </w:rPr>
      </w:pPr>
    </w:p>
    <w:p w:rsidR="00036FCF" w:rsidRDefault="00036FCF" w:rsidP="00036FCF">
      <w:pPr>
        <w:jc w:val="right"/>
        <w:rPr>
          <w:rFonts w:ascii="Verdana" w:hAnsi="Verdana"/>
          <w:b/>
          <w:sz w:val="20"/>
          <w:szCs w:val="20"/>
          <w:lang w:val="sr-Cyrl-CS"/>
        </w:rPr>
      </w:pPr>
    </w:p>
    <w:p w:rsidR="00036FCF" w:rsidRPr="004B4A42" w:rsidRDefault="00036FCF" w:rsidP="00036FCF">
      <w:pPr>
        <w:jc w:val="right"/>
        <w:rPr>
          <w:rFonts w:ascii="Verdana" w:hAnsi="Verdana"/>
          <w:sz w:val="20"/>
          <w:szCs w:val="20"/>
          <w:lang w:val="sr-Cyrl-CS"/>
        </w:rPr>
      </w:pPr>
    </w:p>
    <w:p w:rsidR="00036FCF" w:rsidRPr="004B4A42" w:rsidRDefault="00036FCF" w:rsidP="00036FCF">
      <w:pPr>
        <w:jc w:val="right"/>
        <w:rPr>
          <w:rFonts w:ascii="Verdana" w:hAnsi="Verdana"/>
          <w:sz w:val="20"/>
          <w:szCs w:val="20"/>
          <w:lang w:val="sr-Cyrl-CS"/>
        </w:rPr>
      </w:pPr>
      <w:r w:rsidRPr="004B4A42">
        <w:rPr>
          <w:rFonts w:ascii="Verdana" w:hAnsi="Verdana"/>
          <w:sz w:val="20"/>
          <w:szCs w:val="20"/>
          <w:lang w:val="sr-Cyrl-CS"/>
        </w:rPr>
        <w:t xml:space="preserve">ПРЕДСЕДНИК КОМИСИЈЕ </w:t>
      </w:r>
    </w:p>
    <w:p w:rsidR="00036FCF" w:rsidRPr="004B4A42" w:rsidRDefault="00036FCF" w:rsidP="00036FCF">
      <w:pPr>
        <w:jc w:val="right"/>
        <w:rPr>
          <w:rFonts w:ascii="Verdana" w:hAnsi="Verdana"/>
          <w:sz w:val="20"/>
          <w:szCs w:val="20"/>
          <w:lang w:val="sr-Cyrl-CS"/>
        </w:rPr>
      </w:pPr>
      <w:r w:rsidRPr="004B4A42">
        <w:rPr>
          <w:rFonts w:ascii="Verdana" w:hAnsi="Verdana"/>
          <w:sz w:val="20"/>
          <w:szCs w:val="20"/>
          <w:lang w:val="sr-Cyrl-CS"/>
        </w:rPr>
        <w:t>ЗА ОБЕЗБЕЂЕЊЕ КВАЛИТЕТА</w:t>
      </w:r>
    </w:p>
    <w:p w:rsidR="00036FCF" w:rsidRPr="004B4A42" w:rsidRDefault="00036FCF" w:rsidP="00036FCF">
      <w:pPr>
        <w:jc w:val="right"/>
        <w:rPr>
          <w:rFonts w:ascii="Verdana" w:hAnsi="Verdana"/>
          <w:sz w:val="20"/>
          <w:szCs w:val="20"/>
          <w:lang w:val="sr-Cyrl-CS"/>
        </w:rPr>
      </w:pPr>
    </w:p>
    <w:p w:rsidR="00036FCF" w:rsidRPr="004B4A42" w:rsidRDefault="00036FCF" w:rsidP="00036FCF">
      <w:pPr>
        <w:jc w:val="right"/>
        <w:rPr>
          <w:rFonts w:ascii="Verdana" w:hAnsi="Verdana"/>
          <w:sz w:val="22"/>
          <w:szCs w:val="22"/>
          <w:lang w:val="sr-Cyrl-RS"/>
        </w:rPr>
      </w:pPr>
      <w:r w:rsidRPr="004B4A42">
        <w:rPr>
          <w:rFonts w:ascii="Verdana" w:hAnsi="Verdana"/>
          <w:sz w:val="20"/>
          <w:szCs w:val="20"/>
        </w:rPr>
        <w:t>Др Марија Станић</w:t>
      </w:r>
    </w:p>
    <w:p w:rsidR="00036FCF" w:rsidRPr="004B4A42" w:rsidRDefault="00036FCF" w:rsidP="00036FCF">
      <w:pPr>
        <w:rPr>
          <w:rFonts w:ascii="Verdana" w:hAnsi="Verdana"/>
          <w:sz w:val="18"/>
          <w:szCs w:val="18"/>
        </w:rPr>
      </w:pPr>
    </w:p>
    <w:p w:rsidR="00036FCF" w:rsidRPr="00AA3A00" w:rsidRDefault="00036FCF" w:rsidP="00036FCF">
      <w:pPr>
        <w:rPr>
          <w:rFonts w:ascii="Verdana" w:hAnsi="Verdana"/>
          <w:sz w:val="18"/>
          <w:szCs w:val="18"/>
          <w:lang w:val="sr-Cyrl-RS"/>
        </w:rPr>
      </w:pPr>
    </w:p>
    <w:p w:rsidR="00036FCF" w:rsidRDefault="00036FCF" w:rsidP="00036FCF">
      <w:pPr>
        <w:rPr>
          <w:rFonts w:ascii="Verdana" w:hAnsi="Verdana"/>
          <w:sz w:val="18"/>
          <w:szCs w:val="18"/>
          <w:lang w:val="sr-Cyrl-RS"/>
        </w:rPr>
      </w:pPr>
    </w:p>
    <w:p w:rsidR="00036FCF" w:rsidRDefault="00036FCF" w:rsidP="00036FCF">
      <w:pPr>
        <w:rPr>
          <w:rFonts w:ascii="Verdana" w:hAnsi="Verdana"/>
          <w:sz w:val="18"/>
          <w:szCs w:val="18"/>
          <w:lang w:val="sr-Cyrl-RS"/>
        </w:rPr>
      </w:pPr>
    </w:p>
    <w:p w:rsidR="00036FCF" w:rsidRDefault="00036FCF" w:rsidP="00036FCF">
      <w:pPr>
        <w:rPr>
          <w:rFonts w:ascii="Verdana" w:hAnsi="Verdana"/>
          <w:sz w:val="18"/>
          <w:szCs w:val="18"/>
          <w:lang w:val="sr-Cyrl-RS"/>
        </w:rPr>
      </w:pPr>
    </w:p>
    <w:p w:rsidR="00036FCF" w:rsidRDefault="00036FCF" w:rsidP="00036FCF">
      <w:pPr>
        <w:rPr>
          <w:rFonts w:ascii="Verdana" w:hAnsi="Verdana"/>
          <w:sz w:val="18"/>
          <w:szCs w:val="18"/>
          <w:lang w:val="sr-Cyrl-RS"/>
        </w:rPr>
      </w:pPr>
    </w:p>
    <w:p w:rsidR="00036FCF" w:rsidRDefault="00036FCF" w:rsidP="00036FCF">
      <w:pPr>
        <w:rPr>
          <w:rFonts w:ascii="Verdana" w:hAnsi="Verdana"/>
          <w:sz w:val="18"/>
          <w:szCs w:val="18"/>
          <w:lang w:val="sr-Cyrl-RS"/>
        </w:rPr>
      </w:pPr>
    </w:p>
    <w:p w:rsidR="00036FCF" w:rsidRPr="00AA3A00" w:rsidRDefault="00036FCF" w:rsidP="00036FCF">
      <w:pPr>
        <w:rPr>
          <w:rFonts w:ascii="Verdana" w:hAnsi="Verdana"/>
          <w:sz w:val="18"/>
          <w:szCs w:val="18"/>
        </w:rPr>
      </w:pPr>
      <w:r w:rsidRPr="00AA3A00">
        <w:rPr>
          <w:rFonts w:ascii="Verdana" w:hAnsi="Verdana"/>
          <w:sz w:val="18"/>
          <w:szCs w:val="18"/>
        </w:rPr>
        <w:t xml:space="preserve">Доставити: </w:t>
      </w:r>
    </w:p>
    <w:p w:rsidR="00036FCF" w:rsidRPr="00AA3A00" w:rsidRDefault="00036FCF" w:rsidP="00036FCF">
      <w:pPr>
        <w:numPr>
          <w:ilvl w:val="0"/>
          <w:numId w:val="2"/>
        </w:numPr>
        <w:rPr>
          <w:rFonts w:ascii="Verdana" w:hAnsi="Verdana"/>
          <w:sz w:val="18"/>
          <w:szCs w:val="18"/>
        </w:rPr>
      </w:pPr>
      <w:r w:rsidRPr="00AA3A00">
        <w:rPr>
          <w:rFonts w:ascii="Verdana" w:hAnsi="Verdana"/>
          <w:sz w:val="18"/>
          <w:szCs w:val="18"/>
        </w:rPr>
        <w:t>Архиви</w:t>
      </w:r>
    </w:p>
    <w:p w:rsidR="00036FCF" w:rsidRDefault="00C71C2F" w:rsidP="00036FCF">
      <w:pPr>
        <w:numPr>
          <w:ilvl w:val="0"/>
          <w:numId w:val="2"/>
        </w:numPr>
      </w:pPr>
      <w:r>
        <w:rPr>
          <w:rFonts w:ascii="Verdana" w:hAnsi="Verdana"/>
          <w:sz w:val="18"/>
          <w:szCs w:val="18"/>
          <w:lang w:val="sr-Cyrl-RS"/>
        </w:rPr>
        <w:t>Факултету техничких наука Универзитета у Крагујевцу</w:t>
      </w:r>
    </w:p>
    <w:p w:rsidR="00036FCF" w:rsidRDefault="00036FCF" w:rsidP="00036FCF"/>
    <w:p w:rsidR="00036FCF" w:rsidRDefault="00036FCF" w:rsidP="00036FCF"/>
    <w:p w:rsidR="00955358" w:rsidRDefault="00955358"/>
    <w:sectPr w:rsidR="0095535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D418AC"/>
    <w:multiLevelType w:val="hybridMultilevel"/>
    <w:tmpl w:val="8D9C121A"/>
    <w:lvl w:ilvl="0" w:tplc="50C4D6DE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4346CA6"/>
    <w:multiLevelType w:val="hybridMultilevel"/>
    <w:tmpl w:val="CE7A98B4"/>
    <w:lvl w:ilvl="0" w:tplc="A3707454">
      <w:start w:val="1"/>
      <w:numFmt w:val="decimal"/>
      <w:lvlText w:val="%1."/>
      <w:lvlJc w:val="left"/>
      <w:pPr>
        <w:ind w:left="1185" w:hanging="375"/>
      </w:pPr>
      <w:rPr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6FCF"/>
    <w:rsid w:val="00036FCF"/>
    <w:rsid w:val="00744F71"/>
    <w:rsid w:val="00955358"/>
    <w:rsid w:val="00C71C2F"/>
    <w:rsid w:val="00C8711E"/>
    <w:rsid w:val="00FC1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6F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6F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Centar</dc:creator>
  <cp:lastModifiedBy>Centar</cp:lastModifiedBy>
  <cp:revision>4</cp:revision>
  <dcterms:created xsi:type="dcterms:W3CDTF">2014-05-15T07:50:00Z</dcterms:created>
  <dcterms:modified xsi:type="dcterms:W3CDTF">2014-05-15T08:30:00Z</dcterms:modified>
</cp:coreProperties>
</file>