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ИЗВОД ИЗ 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ЗАПИСНИК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А 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са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sr-Cyrl-CS"/>
        </w:rPr>
        <w:t>КОНСТИТУТИВНЕ</w:t>
      </w:r>
      <w:r w:rsidRPr="000A4B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седнице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Комисије за претходна питања одржане 05.0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3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.2013. године, са почетком у 14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:00</w:t>
      </w:r>
      <w:r w:rsidRPr="000A4B0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сати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0A4B00" w:rsidRPr="000A4B00" w:rsidRDefault="000A4B00" w:rsidP="000A4B00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0A4B00">
        <w:rPr>
          <w:rFonts w:ascii="Times New Roman" w:eastAsia="Times New Roman" w:hAnsi="Times New Roman" w:cs="Times New Roman"/>
          <w:color w:val="FF6600"/>
          <w:sz w:val="24"/>
          <w:szCs w:val="24"/>
          <w:lang w:val="ru-RU"/>
        </w:rPr>
        <w:tab/>
      </w:r>
      <w:r w:rsidRPr="000A4B00">
        <w:rPr>
          <w:rFonts w:ascii="Times New Roman" w:eastAsia="Times New Roman" w:hAnsi="Times New Roman" w:cs="Times New Roman"/>
          <w:lang w:val="sr-Cyrl-CS"/>
        </w:rPr>
        <w:t>Седници су присуствовали: проф. др Снежана Соковић, проректор за наставу и студентска питања; доц. мр Љуба Бркић, Филолошко-уметнички факултет у Крагујевцу; доц. др Славко Ђурђевић, Правни факултет у Крагујевцу</w:t>
      </w:r>
      <w:r>
        <w:rPr>
          <w:rFonts w:ascii="Times New Roman" w:eastAsia="Times New Roman" w:hAnsi="Times New Roman" w:cs="Times New Roman"/>
          <w:lang w:val="sr-Cyrl-RS"/>
        </w:rPr>
        <w:t xml:space="preserve">; </w:t>
      </w:r>
      <w:r>
        <w:rPr>
          <w:rFonts w:ascii="Times New Roman" w:eastAsia="Times New Roman" w:hAnsi="Times New Roman" w:cs="Times New Roman"/>
          <w:lang w:val="sr-Cyrl-CS"/>
        </w:rPr>
        <w:t>доц. др Гордана Богдановић</w:t>
      </w:r>
      <w:r w:rsidRPr="000A4B00">
        <w:rPr>
          <w:rFonts w:ascii="Times New Roman" w:eastAsia="Times New Roman" w:hAnsi="Times New Roman" w:cs="Times New Roman"/>
          <w:lang w:val="sr-Cyrl-CS"/>
        </w:rPr>
        <w:t>, Факултет</w:t>
      </w:r>
      <w:r>
        <w:rPr>
          <w:rFonts w:ascii="Times New Roman" w:eastAsia="Times New Roman" w:hAnsi="Times New Roman" w:cs="Times New Roman"/>
          <w:lang w:val="sr-Cyrl-CS"/>
        </w:rPr>
        <w:t xml:space="preserve"> инжењерских наука у Крагујевцу и доц. др Бобан Стојановић, Природно-математички факултет.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lang w:val="sr-Cyrl-CS" w:eastAsia="zh-CN"/>
        </w:rPr>
      </w:pPr>
    </w:p>
    <w:p w:rsidR="000A4B00" w:rsidRPr="000A4B00" w:rsidRDefault="000A4B00" w:rsidP="000A4B00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A4B00">
        <w:rPr>
          <w:rFonts w:ascii="Times New Roman" w:eastAsia="Times New Roman" w:hAnsi="Times New Roman" w:cs="Times New Roman"/>
          <w:lang w:val="sr-Cyrl-CS"/>
        </w:rPr>
        <w:t>Комисија за претходна питања једногласно је усвојила следећи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</w:t>
      </w:r>
      <w:r w:rsidRPr="000A4B00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Д</w:t>
      </w:r>
      <w:r w:rsidRPr="000A4B00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невни ред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:</w:t>
      </w:r>
      <w:r w:rsidRPr="000A4B00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0A4B00" w:rsidRPr="000A4B00" w:rsidRDefault="000A4B00" w:rsidP="000A4B00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</w:pPr>
      <w:r w:rsidRPr="004A54F8"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  <w:t>1.</w:t>
      </w:r>
      <w:r w:rsidRPr="004A54F8">
        <w:rPr>
          <w:rFonts w:ascii="Times New Roman" w:eastAsia="SimSun" w:hAnsi="Times New Roman" w:cs="Times New Roman"/>
          <w:b/>
          <w:bCs/>
          <w:sz w:val="24"/>
          <w:szCs w:val="24"/>
          <w:lang w:val="sr-Cyrl-RS" w:eastAsia="zh-CN"/>
        </w:rPr>
        <w:t xml:space="preserve"> </w:t>
      </w:r>
      <w:r w:rsidRPr="004A54F8"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  <w:t>Потврђивање мандата члановима Комисије за претходна питања</w:t>
      </w:r>
    </w:p>
    <w:p w:rsidR="000A4B00" w:rsidRPr="003E0C5D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2.</w:t>
      </w:r>
      <w:r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 xml:space="preserve"> 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Усвајање Извод</w:t>
      </w:r>
      <w:r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а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из записника са пре</w:t>
      </w:r>
      <w:r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т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ходн</w:t>
      </w:r>
      <w:r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е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седнице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A4B00" w:rsidRPr="000D38D0" w:rsidRDefault="000A4B00" w:rsidP="000A4B00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3.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медицинских наука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D74A65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SimSun" w:hAnsi="Times New Roman" w:cs="Times New Roman"/>
          <w:b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 xml:space="preserve">.1. </w:t>
      </w:r>
      <w:r w:rsidRPr="007B2FDF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медицинских  наука у Крагујевцу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.1.1.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др Милорада Милошева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Фармацеутска анализа (Конкурс расписан 28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1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18.01.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ост проректора стављен на сајт 21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.2013.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A4B00" w:rsidRPr="007B2FDF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sz w:val="24"/>
          <w:szCs w:val="24"/>
          <w:lang w:val="ru-RU" w:eastAsia="zh-CN"/>
        </w:rPr>
      </w:pPr>
      <w:r>
        <w:rPr>
          <w:rFonts w:ascii="Times New Roman" w:eastAsia="SimSun" w:hAnsi="Times New Roman" w:cs="Times New Roman"/>
          <w:bCs/>
          <w:iCs/>
          <w:sz w:val="24"/>
          <w:szCs w:val="24"/>
          <w:lang w:val="sr-Latn-RS" w:eastAsia="zh-CN"/>
        </w:rPr>
        <w:t>3</w:t>
      </w:r>
      <w:r w:rsidRPr="007B2FDF">
        <w:rPr>
          <w:rFonts w:ascii="Times New Roman" w:eastAsia="SimSun" w:hAnsi="Times New Roman" w:cs="Times New Roman"/>
          <w:bCs/>
          <w:iCs/>
          <w:sz w:val="24"/>
          <w:szCs w:val="24"/>
          <w:lang w:val="sr-Cyrl-CS" w:eastAsia="zh-CN"/>
        </w:rPr>
        <w:t>.2. Извештаји о урађеним докторским дисертацијама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Ненада Биорца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приспео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.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0</w:t>
      </w:r>
      <w:r w:rsidRPr="000D38D0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</w:t>
      </w:r>
      <w:r w:rsidRPr="000D38D0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др Тање Перић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Ефекти једињења паладијума на контрактилност, коронарни проток и вијабилност изолованог срца пацова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lastRenderedPageBreak/>
        <w:t xml:space="preserve">Материјал приспео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.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0</w:t>
      </w:r>
      <w:r w:rsidRPr="000D38D0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</w:t>
      </w:r>
      <w:r w:rsidRPr="000D38D0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</w:t>
      </w:r>
      <w:r w:rsidRPr="00903F8E">
        <w:rPr>
          <w:rFonts w:ascii="Times New Roman" w:eastAsia="SimSun" w:hAnsi="Times New Roman" w:cs="Times New Roman"/>
          <w:lang w:val="sr-Cyrl-CS" w:eastAsia="zh-CN"/>
        </w:rPr>
        <w:t>Извештај о урађеној д</w:t>
      </w:r>
      <w:r>
        <w:rPr>
          <w:rFonts w:ascii="Times New Roman" w:eastAsia="SimSun" w:hAnsi="Times New Roman" w:cs="Times New Roman"/>
          <w:lang w:val="sr-Cyrl-CS" w:eastAsia="zh-CN"/>
        </w:rPr>
        <w:t xml:space="preserve">окторској дисертацији кандидата </w:t>
      </w:r>
      <w:r w:rsidRPr="00903F8E">
        <w:rPr>
          <w:rFonts w:ascii="Times New Roman" w:eastAsia="SimSun" w:hAnsi="Times New Roman" w:cs="Times New Roman"/>
          <w:b/>
          <w:lang w:val="sr-Cyrl-CS" w:eastAsia="zh-CN"/>
        </w:rPr>
        <w:t>мр Слободанке Илић Тасић</w:t>
      </w:r>
      <w:r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Епилепсија у српским средњовековним земљама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приспео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903F8E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</w:t>
      </w:r>
      <w:r w:rsidRPr="00903F8E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A4B00" w:rsidRPr="00D74A65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sr-Cyrl-CS" w:eastAsia="zh-CN"/>
        </w:rPr>
      </w:pPr>
      <w:r>
        <w:rPr>
          <w:rFonts w:ascii="Times New Roman" w:eastAsia="SimSun" w:hAnsi="Times New Roman" w:cs="Times New Roman"/>
          <w:bCs/>
          <w:iCs/>
          <w:sz w:val="24"/>
          <w:szCs w:val="24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.</w:t>
      </w:r>
      <w:r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3</w:t>
      </w:r>
      <w:r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CS" w:eastAsia="zh-CN"/>
        </w:rPr>
        <w:t>. Извештаји о научној заснованости тема докторских дисертација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др Николе Сладојевић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Утицај малих доза спиринолактона на инфламаторни одговор проузрокован реперфузијом можданог ткива у експерименталном мишјем моделу исхемичног можданог удара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4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14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Јелене Подгорац</w:t>
      </w:r>
      <w:r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903F8E">
        <w:rPr>
          <w:rFonts w:ascii="Times New Roman" w:eastAsia="SimSun" w:hAnsi="Times New Roman" w:cs="Times New Roman"/>
          <w:i/>
          <w:lang w:val="sr-Cyrl-RS" w:eastAsia="zh-CN"/>
        </w:rPr>
        <w:t xml:space="preserve">Утицај </w:t>
      </w:r>
      <w:r>
        <w:rPr>
          <w:rFonts w:ascii="Times New Roman" w:eastAsia="SimSun" w:hAnsi="Times New Roman" w:cs="Times New Roman"/>
          <w:i/>
          <w:lang w:val="sr-Cyrl-RS" w:eastAsia="zh-CN"/>
        </w:rPr>
        <w:t>примене валпроичне киселине током приплода и гестације на анималном моделу миша-ефекат на психомоторни развој код потомака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  <w:r w:rsidRPr="00903F8E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Јелене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Пантић</w:t>
      </w:r>
      <w:r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Галектин-3 у патогенези гојазности и тип 2 </w:t>
      </w:r>
      <w:r>
        <w:rPr>
          <w:rFonts w:ascii="Times New Roman" w:eastAsia="SimSun" w:hAnsi="Times New Roman" w:cs="Times New Roman"/>
          <w:i/>
          <w:lang w:val="sr-Latn-RS" w:eastAsia="zh-CN"/>
        </w:rPr>
        <w:t>Diabetes mellitus-a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Владимира Живковића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Ефекти хомоцистеина и супстанци сродних хомоцистеину на кардиодинамику и коронарни проток изолованог срца пацова: улога гасних трансмитера и оксидационог стреса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lastRenderedPageBreak/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Pr="00903F8E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2013. године.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4.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техничко-технолошких наука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.1. Извештаји о избору наставника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.1.1. Избор кандидата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Милана Ерића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</w:t>
      </w:r>
      <w:r w:rsidRPr="000D38D0">
        <w:rPr>
          <w:rFonts w:ascii="Times New Roman" w:eastAsia="SimSun" w:hAnsi="Times New Roman" w:cs="Times New Roman"/>
          <w:b/>
          <w:lang w:val="sr-Cyrl-CS" w:eastAsia="zh-CN"/>
        </w:rPr>
        <w:t xml:space="preserve"> професор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уже  научне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 w:cs="Times New Roman"/>
          <w:lang w:val="sr-Cyrl-CS" w:eastAsia="zh-CN"/>
        </w:rPr>
        <w:t>и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</w:t>
      </w:r>
      <w:r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ндустријски</w:t>
      </w:r>
      <w:r>
        <w:rPr>
          <w:rFonts w:ascii="Times New Roman" w:eastAsia="SimSun" w:hAnsi="Times New Roman" w:cs="Times New Roman"/>
          <w:i/>
          <w:lang w:val="sr-Cyrl-CS" w:eastAsia="zh-CN"/>
        </w:rPr>
        <w:t xml:space="preserve"> инжењеринг  (Конкурс расписан 10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17.01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ост проректора стављен на сајт 17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13.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.2. Извештаји о урађеним докторским дисертацијама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2F0871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2F0871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Александра Алексића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Квантификација капацитета за опоравак након наглог пада перформанси код организација које су зависне од информационих и комуникационих технологија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eastAsia="zh-CN"/>
        </w:rPr>
        <w:t>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Pr="000D38D0">
        <w:rPr>
          <w:rFonts w:ascii="Times New Roman" w:eastAsia="SimSun" w:hAnsi="Times New Roman" w:cs="Times New Roman"/>
          <w:lang w:val="sr-Latn-R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Дејана Петровића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Моделирање самовезујућих материјала применом методе дисипативне честичне динамике и паралелизација програмског кода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17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331F91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lastRenderedPageBreak/>
        <w:t>4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>.3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Чачк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мр Биљане Савић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Мехатронички аспект истраживања динамичког одзива котрљајних лежајева са променом радних параметара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06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06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07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07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за машинство и грађевинарство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Краљеву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>
        <w:rPr>
          <w:rFonts w:ascii="Times New Roman" w:eastAsia="SimSun" w:hAnsi="Times New Roman" w:cs="Times New Roman"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Милана Бижића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Истраживање утицајних параметара у интеракцији точак-шина на стабилност кретања железничких возила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инжењерских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Крагујевцу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>
        <w:rPr>
          <w:rFonts w:ascii="Times New Roman" w:eastAsia="SimSun" w:hAnsi="Times New Roman" w:cs="Times New Roman"/>
          <w:lang w:val="sr-Cyrl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Саше Ранђеловића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Завршна обрада метала базирана на котрљању крутог алата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0A4B00" w:rsidRPr="003A2FB1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3A2FB1">
        <w:rPr>
          <w:rFonts w:ascii="Times New Roman" w:eastAsia="SimSun" w:hAnsi="Times New Roman" w:cs="Times New Roman"/>
          <w:lang w:val="sr-Cyrl-RS" w:eastAsia="zh-CN"/>
        </w:rPr>
        <w:t>.3.4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3A2FB1">
        <w:rPr>
          <w:rFonts w:ascii="Times New Roman" w:eastAsia="SimSun" w:hAnsi="Times New Roman" w:cs="Times New Roman"/>
          <w:b/>
          <w:bCs/>
          <w:lang w:val="sr-Cyrl-RS" w:eastAsia="zh-CN"/>
        </w:rPr>
        <w:t>Марка Ђапана</w:t>
      </w:r>
      <w:r w:rsidRPr="003A2FB1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3A2FB1">
        <w:rPr>
          <w:rFonts w:ascii="Times New Roman" w:eastAsia="SimSun" w:hAnsi="Times New Roman" w:cs="Times New Roman"/>
          <w:i/>
          <w:lang w:val="sr-Cyrl-RS" w:eastAsia="zh-CN"/>
        </w:rPr>
        <w:t>Унапређење модела за процену ризика на радном месту применом теорије фази скупова и прогностике</w:t>
      </w:r>
    </w:p>
    <w:p w:rsidR="000A4B00" w:rsidRPr="003A2FB1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A4B00" w:rsidRPr="003A2FB1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3A2FB1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28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3A2FB1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28.02.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3A2FB1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</w:p>
    <w:p w:rsidR="000A4B00" w:rsidRPr="00686EA8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5.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природно-математичких наука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0A4B00" w:rsidRPr="000D38D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lastRenderedPageBreak/>
        <w:t>5</w:t>
      </w:r>
      <w:r w:rsidRPr="000D38D0">
        <w:rPr>
          <w:rFonts w:ascii="Times New Roman" w:eastAsia="SimSun" w:hAnsi="Times New Roman" w:cs="Times New Roman"/>
          <w:lang w:val="sr-Cyrl-RS" w:eastAsia="zh-CN"/>
        </w:rPr>
        <w:t>.1.</w:t>
      </w:r>
      <w:r w:rsidRPr="000D38D0">
        <w:rPr>
          <w:rFonts w:ascii="Times New Roman" w:eastAsia="SimSun" w:hAnsi="Times New Roman" w:cs="Times New Roman"/>
          <w:lang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Невене Ђукић</w:t>
      </w:r>
      <w:r w:rsidRPr="000D38D0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>
        <w:rPr>
          <w:rFonts w:ascii="Times New Roman" w:eastAsia="SimSun" w:hAnsi="Times New Roman" w:cs="Times New Roman"/>
          <w:i/>
          <w:lang w:val="sr-Cyrl-CS" w:eastAsia="zh-CN"/>
        </w:rPr>
        <w:t>Биохемија  (Конкурс расписан 10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о недостацима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28.1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.2012. године</w:t>
      </w:r>
    </w:p>
    <w:p w:rsidR="000A4B00" w:rsidRPr="00D044C1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Исправљен м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атеријал приспео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8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D044C1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Исправљен м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08.01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D044C1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09.01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ост проректора стављен на сајт 09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DE5734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6266BF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Latn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>.</w:t>
      </w:r>
      <w:r>
        <w:rPr>
          <w:rFonts w:ascii="Times New Roman" w:eastAsia="SimSun" w:hAnsi="Times New Roman" w:cs="Times New Roman"/>
          <w:bCs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lang w:val="sr-Cyrl-RS" w:eastAsia="zh-CN"/>
        </w:rPr>
        <w:t>.</w:t>
      </w:r>
      <w:r>
        <w:rPr>
          <w:rFonts w:ascii="Times New Roman" w:eastAsia="SimSun" w:hAnsi="Times New Roman" w:cs="Times New Roman"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lang w:val="sr-Cyrl-RS" w:eastAsia="zh-CN"/>
        </w:rPr>
        <w:t>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Милоша Благојевића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Варијабилност главеног скелета срне</w:t>
      </w:r>
      <w:r>
        <w:rPr>
          <w:rFonts w:ascii="Times New Roman" w:eastAsia="SimSun" w:hAnsi="Times New Roman" w:cs="Times New Roman"/>
          <w:i/>
          <w:lang w:val="sr-Latn-RS" w:eastAsia="zh-CN"/>
        </w:rPr>
        <w:t xml:space="preserve"> (Capreolus capreolus L.)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 и дивокозе</w:t>
      </w:r>
      <w:r>
        <w:rPr>
          <w:rFonts w:ascii="Times New Roman" w:eastAsia="SimSun" w:hAnsi="Times New Roman" w:cs="Times New Roman"/>
          <w:i/>
          <w:lang w:val="sr-Latn-RS" w:eastAsia="zh-CN"/>
        </w:rPr>
        <w:t xml:space="preserve"> (Rupicapra rupicapra L.)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 на подручју Балканског полуострва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05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05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 о недостацима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декан факултета о недостацима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Достављен </w:t>
      </w:r>
      <w:proofErr w:type="gram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</w:t>
      </w:r>
      <w:proofErr w:type="gram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мат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еријал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11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о недостацима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12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R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 xml:space="preserve">о недостацима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13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Достављен </w:t>
      </w:r>
      <w:proofErr w:type="gram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</w:t>
      </w:r>
      <w:proofErr w:type="gram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мат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еријал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20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 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декан факултета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A4B00" w:rsidRPr="00185849" w:rsidRDefault="000A4B00" w:rsidP="000A4B00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6.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Latn-R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>. Извештаји о научној заснованости тема докторских дисертација</w:t>
      </w: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A4B00" w:rsidRPr="006266BF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6266BF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Економски  факултет у Крагујевцу</w:t>
      </w:r>
    </w:p>
    <w:p w:rsidR="000A4B00" w:rsidRPr="006266BF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A4B00" w:rsidRPr="006266BF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Pr="006266BF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6266BF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Федајев</w:t>
      </w:r>
      <w:r w:rsidRPr="006266BF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6266BF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6266BF">
        <w:rPr>
          <w:rFonts w:ascii="Times New Roman" w:eastAsia="SimSun" w:hAnsi="Times New Roman" w:cs="Times New Roman"/>
          <w:i/>
          <w:lang w:val="sr-Cyrl-RS" w:eastAsia="zh-CN"/>
        </w:rPr>
        <w:t>Унапређење пословног окружења у функцији динамизирања привредног развоја земаља у транзицији</w:t>
      </w:r>
    </w:p>
    <w:p w:rsidR="000A4B00" w:rsidRPr="006266BF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0A4B00" w:rsidRPr="006266BF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Pr="006266BF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22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Pr="006266BF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Повратна информација члана Комисије  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 декан факултета 28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A4B00" w:rsidRPr="00D74A65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0A4B00" w:rsidRPr="00185849" w:rsidRDefault="000A4B00" w:rsidP="000A4B00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7.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 xml:space="preserve">оквиру поља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уметности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>: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7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Филолошко-уметнички факултет 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 Крагујевцу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-Одсек за музичку уметност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>
        <w:rPr>
          <w:rFonts w:ascii="Times New Roman" w:eastAsia="SimSun" w:hAnsi="Times New Roman" w:cs="Times New Roman"/>
          <w:lang w:val="sr-Cyrl-CS" w:eastAsia="zh-CN"/>
        </w:rPr>
        <w:t>.1.1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мр Борислава Чичовачког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Камерна музика (Конкурс расписан 24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ост проректора стављен на сајт 24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25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.2013. год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0A4B00" w:rsidRPr="004A54F8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Филолошко-уметнички факултет у Крагујевцу-Одсек за 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примењене </w:t>
      </w: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уметност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и</w:t>
      </w:r>
    </w:p>
    <w:p w:rsidR="000A4B00" w:rsidRPr="004A54F8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>
        <w:rPr>
          <w:rFonts w:ascii="Times New Roman" w:eastAsia="SimSun" w:hAnsi="Times New Roman" w:cs="Times New Roman"/>
          <w:lang w:val="sr-Cyrl-CS" w:eastAsia="zh-CN"/>
        </w:rPr>
        <w:t>.1.2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мр Татјане Симоновић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Писмо (Типографија) (Конкурс расписан 24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0A4B00" w:rsidRPr="000D38D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0D38D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A4B00" w:rsidRPr="00D74A65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A4B00">
        <w:rPr>
          <w:rFonts w:ascii="Times New Roman" w:eastAsia="SimSun" w:hAnsi="Times New Roman" w:cs="Times New Roman"/>
          <w:b/>
          <w:bCs/>
          <w:lang w:val="sr-Cyrl-CS" w:eastAsia="zh-CN"/>
        </w:rPr>
        <w:t>Питања и предлози.</w:t>
      </w:r>
    </w:p>
    <w:p w:rsidR="000A4B00" w:rsidRPr="000A4B00" w:rsidRDefault="000A4B00" w:rsidP="000A4B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r-Cyrl-RS"/>
        </w:rPr>
      </w:pPr>
    </w:p>
    <w:p w:rsidR="000A4B00" w:rsidRDefault="000A4B00" w:rsidP="000A4B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sr-Cyrl-CS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r w:rsidRPr="000A4B00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1.</w:t>
      </w:r>
      <w:r w:rsidRPr="000A4B00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0A4B00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Потврђивање мандата члановима Комисије за претходна питања</w:t>
      </w:r>
    </w:p>
    <w:p w:rsid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0A4B00" w:rsidRPr="00C403E7" w:rsidRDefault="000A4B00" w:rsidP="000A4B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sr-Cyrl-CS"/>
        </w:rPr>
      </w:pPr>
      <w:r w:rsidRPr="00C403E7">
        <w:rPr>
          <w:rFonts w:ascii="Times New Roman" w:eastAsia="Times New Roman" w:hAnsi="Times New Roman" w:cs="Times New Roman"/>
          <w:lang w:val="sr-Cyrl-CS"/>
        </w:rPr>
        <w:t xml:space="preserve">Једногласно </w:t>
      </w:r>
      <w:r>
        <w:rPr>
          <w:rFonts w:ascii="Times New Roman" w:eastAsia="Times New Roman" w:hAnsi="Times New Roman" w:cs="Times New Roman"/>
          <w:lang w:val="sr-Cyrl-CS"/>
        </w:rPr>
        <w:t xml:space="preserve">су </w:t>
      </w:r>
      <w:r w:rsidRPr="00C403E7">
        <w:rPr>
          <w:rFonts w:ascii="Times New Roman" w:eastAsia="Times New Roman" w:hAnsi="Times New Roman" w:cs="Times New Roman"/>
          <w:lang w:val="sr-Cyrl-CS"/>
        </w:rPr>
        <w:t xml:space="preserve">потврђени мандати </w:t>
      </w:r>
      <w:r>
        <w:rPr>
          <w:rFonts w:ascii="Times New Roman" w:eastAsia="Times New Roman" w:hAnsi="Times New Roman" w:cs="Times New Roman"/>
          <w:lang w:val="sr-Cyrl-CS"/>
        </w:rPr>
        <w:t>члановима Комисије за претходна питања.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sr-Cyrl-CS"/>
        </w:rPr>
      </w:pPr>
    </w:p>
    <w:p w:rsidR="000A4B00" w:rsidRPr="000A4B00" w:rsidRDefault="000A4B00" w:rsidP="000A4B00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2. </w:t>
      </w:r>
      <w:r w:rsidRPr="000A4B0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Усвајање Извод</w:t>
      </w:r>
      <w:r w:rsidRPr="000A4B0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а</w:t>
      </w:r>
      <w:r w:rsidRPr="000A4B0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из записника са пре</w:t>
      </w:r>
      <w:r w:rsidRPr="000A4B0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т</w:t>
      </w:r>
      <w:r w:rsidRPr="000A4B0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ходне седнице</w:t>
      </w:r>
      <w:r w:rsidRPr="000A4B00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0A4B00" w:rsidRPr="000A4B00" w:rsidRDefault="000A4B00" w:rsidP="000A4B00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A4B00" w:rsidRPr="000A4B00" w:rsidRDefault="000A4B00" w:rsidP="000A4B00">
      <w:pPr>
        <w:spacing w:after="0" w:line="240" w:lineRule="auto"/>
        <w:ind w:firstLine="360"/>
        <w:contextualSpacing/>
        <w:rPr>
          <w:rFonts w:ascii="Times New Roman" w:eastAsia="SimSun" w:hAnsi="Times New Roman" w:cs="Times New Roman"/>
          <w:sz w:val="24"/>
          <w:szCs w:val="24"/>
          <w:lang w:val="sr-Latn-RS" w:eastAsia="zh-CN"/>
        </w:rPr>
      </w:pPr>
      <w:r w:rsidRPr="000A4B0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Извод из записника је једногласно усвојен</w:t>
      </w:r>
      <w:r w:rsidRPr="000A4B00"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.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A4B00" w:rsidRPr="000A4B00" w:rsidRDefault="000A4B00" w:rsidP="000A4B00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3. </w:t>
      </w:r>
      <w:r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медицинских наука</w:t>
      </w:r>
      <w:r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0A4B00">
        <w:rPr>
          <w:rFonts w:ascii="Times New Roman" w:eastAsia="Times New Roman" w:hAnsi="Times New Roman" w:cs="Times New Roman"/>
          <w:lang w:val="ru-RU"/>
        </w:rPr>
        <w:t>Известилац по овим тачкама дневног реда је доц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. </w:t>
      </w:r>
      <w:proofErr w:type="gramStart"/>
      <w:r w:rsidRPr="000A4B00">
        <w:rPr>
          <w:rFonts w:ascii="Times New Roman" w:eastAsia="Times New Roman" w:hAnsi="Times New Roman" w:cs="Times New Roman"/>
          <w:lang w:val="sr-Cyrl-CS"/>
        </w:rPr>
        <w:t>др</w:t>
      </w:r>
      <w:proofErr w:type="gramEnd"/>
      <w:r w:rsidRPr="000A4B00">
        <w:rPr>
          <w:rFonts w:ascii="Times New Roman" w:eastAsia="Times New Roman" w:hAnsi="Times New Roman" w:cs="Times New Roman"/>
          <w:lang w:val="sr-Cyrl-CS"/>
        </w:rPr>
        <w:t xml:space="preserve"> Владислав Воларевић, </w:t>
      </w:r>
      <w:r w:rsidRPr="000A4B00">
        <w:rPr>
          <w:rFonts w:ascii="Times New Roman" w:eastAsia="Times New Roman" w:hAnsi="Times New Roman" w:cs="Times New Roman"/>
          <w:lang w:val="ru-RU"/>
        </w:rPr>
        <w:t>Факултет медицинских наука у Крагујевцу</w:t>
      </w:r>
      <w:r w:rsidRPr="000A4B00">
        <w:rPr>
          <w:rFonts w:ascii="Times New Roman" w:eastAsia="Times New Roman" w:hAnsi="Times New Roman" w:cs="Times New Roman"/>
          <w:lang w:val="sr-Cyrl-RS"/>
        </w:rPr>
        <w:t xml:space="preserve">. </w:t>
      </w:r>
    </w:p>
    <w:p w:rsidR="000A4B00" w:rsidRPr="000A4B00" w:rsidRDefault="000A4B00" w:rsidP="000A4B00">
      <w:pPr>
        <w:spacing w:after="0" w:line="240" w:lineRule="auto"/>
        <w:contextualSpacing/>
        <w:rPr>
          <w:rFonts w:ascii="Times New Roman" w:eastAsia="SimSun" w:hAnsi="Times New Roman" w:cs="Times New Roman"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ru-RU" w:eastAsia="zh-CN"/>
        </w:rPr>
      </w:pPr>
      <w:r w:rsidRPr="000A4B00">
        <w:rPr>
          <w:rFonts w:ascii="Times New Roman" w:eastAsia="SimSun" w:hAnsi="Times New Roman" w:cs="Times New Roman"/>
          <w:bCs/>
          <w:lang w:val="sr-Cyrl-CS" w:eastAsia="zh-CN"/>
        </w:rPr>
        <w:t>3.1. Извештаји о избору наставника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0A4B00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Факултет  медицинских  наука у Крагујевцу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0A4B00">
        <w:rPr>
          <w:rFonts w:ascii="Times New Roman" w:eastAsia="SimSun" w:hAnsi="Times New Roman" w:cs="Times New Roman"/>
          <w:bCs/>
          <w:lang w:val="sr-Latn-RS" w:eastAsia="zh-CN"/>
        </w:rPr>
        <w:lastRenderedPageBreak/>
        <w:t>3</w:t>
      </w:r>
      <w:r w:rsidRPr="000A4B00">
        <w:rPr>
          <w:rFonts w:ascii="Times New Roman" w:eastAsia="SimSun" w:hAnsi="Times New Roman" w:cs="Times New Roman"/>
          <w:bCs/>
          <w:lang w:val="sr-Cyrl-CS" w:eastAsia="zh-CN"/>
        </w:rPr>
        <w:t xml:space="preserve">.1.1. Избор кандидата </w:t>
      </w:r>
      <w:r w:rsidRPr="000A4B0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Милорада Милошева </w:t>
      </w:r>
      <w:r w:rsidRPr="000A4B00">
        <w:rPr>
          <w:rFonts w:ascii="Times New Roman" w:eastAsia="SimSun" w:hAnsi="Times New Roman" w:cs="Times New Roman"/>
          <w:bCs/>
          <w:lang w:val="sr-Cyrl-CS" w:eastAsia="zh-CN"/>
        </w:rPr>
        <w:t xml:space="preserve">у звање </w:t>
      </w:r>
      <w:r w:rsidRPr="000A4B00">
        <w:rPr>
          <w:rFonts w:ascii="Times New Roman" w:eastAsia="SimSun" w:hAnsi="Times New Roman" w:cs="Times New Roman"/>
          <w:b/>
          <w:bCs/>
          <w:lang w:val="sr-Cyrl-CS" w:eastAsia="zh-CN"/>
        </w:rPr>
        <w:t>доцент</w:t>
      </w:r>
      <w:r w:rsidRPr="000A4B00">
        <w:rPr>
          <w:rFonts w:ascii="Times New Roman" w:eastAsia="SimSun" w:hAnsi="Times New Roman" w:cs="Times New Roman"/>
          <w:bCs/>
          <w:lang w:val="sr-Cyrl-CS" w:eastAsia="zh-CN"/>
        </w:rPr>
        <w:t xml:space="preserve"> за ужу  научну област </w:t>
      </w:r>
      <w:r w:rsidRPr="000A4B00">
        <w:rPr>
          <w:rFonts w:ascii="Times New Roman" w:eastAsia="SimSun" w:hAnsi="Times New Roman" w:cs="Times New Roman"/>
          <w:bCs/>
          <w:i/>
          <w:lang w:val="sr-Cyrl-CS" w:eastAsia="zh-CN"/>
        </w:rPr>
        <w:t>Фармацеутска анализа (Конкурс расписан 28.11.2012.)</w:t>
      </w:r>
    </w:p>
    <w:p w:rsid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>Комисија</w:t>
      </w:r>
      <w:r>
        <w:rPr>
          <w:rFonts w:ascii="Times New Roman" w:eastAsia="Times New Roman" w:hAnsi="Times New Roman" w:cs="Times New Roman"/>
          <w:lang w:val="sr-Cyrl-RS"/>
        </w:rPr>
        <w:t xml:space="preserve"> за претходна питања није разматрала материјал наведеног кандидата из разлога што </w:t>
      </w:r>
      <w:r w:rsidR="00CA3361">
        <w:rPr>
          <w:rFonts w:ascii="Times New Roman" w:eastAsia="Times New Roman" w:hAnsi="Times New Roman" w:cs="Times New Roman"/>
          <w:lang w:val="sr-Cyrl-RS"/>
        </w:rPr>
        <w:t>је на извештај поднет приговор, и у складу са одредбама Статута Универзитета у Крагујевцу затражила је став Наставно-научног већа Факултета медицинских наука у Крагујевцу, по наведеном приговору.</w:t>
      </w:r>
      <w:r w:rsidR="00CA3361" w:rsidRPr="000A4B00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CA3361" w:rsidRDefault="00CA3361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609A1" w:rsidRDefault="00D609A1" w:rsidP="00CA3361">
      <w:pPr>
        <w:spacing w:after="0" w:line="240" w:lineRule="auto"/>
        <w:rPr>
          <w:rFonts w:ascii="Times New Roman" w:eastAsia="SimSun" w:hAnsi="Times New Roman" w:cs="Times New Roman"/>
          <w:bCs/>
          <w:iCs/>
          <w:lang w:val="sr-Cyrl-RS" w:eastAsia="zh-CN"/>
        </w:rPr>
      </w:pPr>
    </w:p>
    <w:p w:rsidR="00CA3361" w:rsidRPr="00CA3361" w:rsidRDefault="00CA3361" w:rsidP="00CA3361">
      <w:pPr>
        <w:spacing w:after="0" w:line="240" w:lineRule="auto"/>
        <w:rPr>
          <w:rFonts w:ascii="Times New Roman" w:eastAsia="SimSun" w:hAnsi="Times New Roman" w:cs="Times New Roman"/>
          <w:bCs/>
          <w:iCs/>
          <w:lang w:val="ru-RU" w:eastAsia="zh-CN"/>
        </w:rPr>
      </w:pPr>
      <w:r w:rsidRPr="00CA3361">
        <w:rPr>
          <w:rFonts w:ascii="Times New Roman" w:eastAsia="SimSun" w:hAnsi="Times New Roman" w:cs="Times New Roman"/>
          <w:bCs/>
          <w:iCs/>
          <w:lang w:val="sr-Latn-RS" w:eastAsia="zh-CN"/>
        </w:rPr>
        <w:t>3</w:t>
      </w:r>
      <w:r w:rsidRPr="00CA3361">
        <w:rPr>
          <w:rFonts w:ascii="Times New Roman" w:eastAsia="SimSun" w:hAnsi="Times New Roman" w:cs="Times New Roman"/>
          <w:bCs/>
          <w:iCs/>
          <w:lang w:val="sr-Cyrl-CS" w:eastAsia="zh-CN"/>
        </w:rPr>
        <w:t>.2. Извештаји о урађеним докторским дисертацијама</w:t>
      </w:r>
    </w:p>
    <w:p w:rsidR="00CA3361" w:rsidRPr="00CA3361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ru-RU" w:eastAsia="zh-CN"/>
        </w:rPr>
      </w:pPr>
    </w:p>
    <w:p w:rsidR="000A4B00" w:rsidRPr="000A4B0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  <w:r w:rsidRPr="00CA3361">
        <w:rPr>
          <w:rFonts w:ascii="Times New Roman" w:eastAsia="SimSun" w:hAnsi="Times New Roman" w:cs="Times New Roman"/>
          <w:lang w:val="sr-Latn-RS" w:eastAsia="zh-CN"/>
        </w:rPr>
        <w:t>3</w:t>
      </w:r>
      <w:r w:rsidRPr="00CA3361">
        <w:rPr>
          <w:rFonts w:ascii="Times New Roman" w:eastAsia="SimSun" w:hAnsi="Times New Roman" w:cs="Times New Roman"/>
          <w:lang w:val="sr-Cyrl-CS" w:eastAsia="zh-CN"/>
        </w:rPr>
        <w:t xml:space="preserve">.2.1. Извештај о урађеној докторској дисертацији кандидата </w:t>
      </w:r>
      <w:r w:rsidRPr="00CA3361">
        <w:rPr>
          <w:rFonts w:ascii="Times New Roman" w:eastAsia="SimSun" w:hAnsi="Times New Roman" w:cs="Times New Roman"/>
          <w:b/>
          <w:lang w:val="sr-Cyrl-CS" w:eastAsia="zh-CN"/>
        </w:rPr>
        <w:t>Ненада Биорца</w:t>
      </w:r>
      <w:r w:rsidRPr="00CA3361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CA3361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CA3361">
        <w:rPr>
          <w:rFonts w:ascii="Times New Roman" w:eastAsia="SimSun" w:hAnsi="Times New Roman" w:cs="Times New Roman"/>
          <w:i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CA3361" w:rsidRDefault="00CA3361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др Тање Перић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Ефекти једињења паладијума на контрактилност, коронарни проток и вијабилност изолованог срца пацова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903F8E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</w:t>
      </w:r>
      <w:r w:rsidRPr="00903F8E">
        <w:rPr>
          <w:rFonts w:ascii="Times New Roman" w:eastAsia="SimSun" w:hAnsi="Times New Roman" w:cs="Times New Roman"/>
          <w:lang w:val="sr-Cyrl-CS" w:eastAsia="zh-CN"/>
        </w:rPr>
        <w:t>Извештај о урађеној д</w:t>
      </w:r>
      <w:r>
        <w:rPr>
          <w:rFonts w:ascii="Times New Roman" w:eastAsia="SimSun" w:hAnsi="Times New Roman" w:cs="Times New Roman"/>
          <w:lang w:val="sr-Cyrl-CS" w:eastAsia="zh-CN"/>
        </w:rPr>
        <w:t xml:space="preserve">окторској дисертацији кандидата </w:t>
      </w:r>
      <w:r w:rsidRPr="00903F8E">
        <w:rPr>
          <w:rFonts w:ascii="Times New Roman" w:eastAsia="SimSun" w:hAnsi="Times New Roman" w:cs="Times New Roman"/>
          <w:b/>
          <w:lang w:val="sr-Cyrl-CS" w:eastAsia="zh-CN"/>
        </w:rPr>
        <w:t>мр Слободанке Илић Тасић</w:t>
      </w:r>
      <w:r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Епилепсија у српским средњовековним земљама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903F8E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sr-Cyrl-CS" w:eastAsia="zh-CN"/>
        </w:rPr>
      </w:pPr>
      <w:r>
        <w:rPr>
          <w:rFonts w:ascii="Times New Roman" w:eastAsia="SimSun" w:hAnsi="Times New Roman" w:cs="Times New Roman"/>
          <w:bCs/>
          <w:iCs/>
          <w:sz w:val="24"/>
          <w:szCs w:val="24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.</w:t>
      </w:r>
      <w:r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3</w:t>
      </w:r>
      <w:r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CS" w:eastAsia="zh-CN"/>
        </w:rPr>
        <w:t>. Извештаји о научној заснованости тема докторских дисертација</w:t>
      </w:r>
    </w:p>
    <w:p w:rsidR="00CA3361" w:rsidRPr="000D38D0" w:rsidRDefault="00CA3361" w:rsidP="00CA336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др Николе Сладојевић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Утицај малих доза спиринолактона на инфламаторни одговор проузрокован реперфузијом можданог ткива у експерименталном мишјем моделу исхемичног можданог удара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903F8E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Јелене Подгорац</w:t>
      </w:r>
      <w:r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903F8E">
        <w:rPr>
          <w:rFonts w:ascii="Times New Roman" w:eastAsia="SimSun" w:hAnsi="Times New Roman" w:cs="Times New Roman"/>
          <w:i/>
          <w:lang w:val="sr-Cyrl-RS" w:eastAsia="zh-CN"/>
        </w:rPr>
        <w:t xml:space="preserve">Утицај </w:t>
      </w:r>
      <w:r>
        <w:rPr>
          <w:rFonts w:ascii="Times New Roman" w:eastAsia="SimSun" w:hAnsi="Times New Roman" w:cs="Times New Roman"/>
          <w:i/>
          <w:lang w:val="sr-Cyrl-RS" w:eastAsia="zh-CN"/>
        </w:rPr>
        <w:t>примене валпроичне киселине током приплода и гестације на анималном моделу миша-ефекат на психомоторни развој код потомака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lastRenderedPageBreak/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903F8E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Јелене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Пантић</w:t>
      </w:r>
      <w:r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Галектин-3 у патогенези гојазности и тип 2 </w:t>
      </w:r>
      <w:r>
        <w:rPr>
          <w:rFonts w:ascii="Times New Roman" w:eastAsia="SimSun" w:hAnsi="Times New Roman" w:cs="Times New Roman"/>
          <w:i/>
          <w:lang w:val="sr-Latn-RS" w:eastAsia="zh-CN"/>
        </w:rPr>
        <w:t>Diabetes mellitus-a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Cyrl-C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Владимира Живковића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Ефекти хомоцистеина и супстанци сродних хомоцистеину на кардиодинамику и коронарни проток изолованог срца пацова: улога гасних трансмитера и оксидационог стреса</w:t>
      </w: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A4B0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A4B00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CA3361" w:rsidRPr="000A4B00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A4B00" w:rsidRPr="000A4B00" w:rsidRDefault="00CA3361" w:rsidP="00CA3361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4.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техничко-технолошких наука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је </w:t>
      </w:r>
      <w:r w:rsidR="00CA3361">
        <w:rPr>
          <w:rFonts w:ascii="Times New Roman" w:eastAsia="Times New Roman" w:hAnsi="Times New Roman" w:cs="Times New Roman"/>
          <w:lang w:val="sr-Cyrl-CS"/>
        </w:rPr>
        <w:t>доц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. </w:t>
      </w:r>
      <w:proofErr w:type="gramStart"/>
      <w:r w:rsidRPr="000A4B00">
        <w:rPr>
          <w:rFonts w:ascii="Times New Roman" w:eastAsia="Times New Roman" w:hAnsi="Times New Roman" w:cs="Times New Roman"/>
          <w:lang w:val="sr-Cyrl-CS"/>
        </w:rPr>
        <w:t>др</w:t>
      </w:r>
      <w:proofErr w:type="gramEnd"/>
      <w:r w:rsidRPr="000A4B00">
        <w:rPr>
          <w:rFonts w:ascii="Times New Roman" w:eastAsia="Times New Roman" w:hAnsi="Times New Roman" w:cs="Times New Roman"/>
          <w:lang w:val="sr-Cyrl-CS"/>
        </w:rPr>
        <w:t xml:space="preserve"> </w:t>
      </w:r>
      <w:r w:rsidR="00CA3361">
        <w:rPr>
          <w:rFonts w:ascii="Times New Roman" w:eastAsia="Times New Roman" w:hAnsi="Times New Roman" w:cs="Times New Roman"/>
          <w:lang w:val="sr-Cyrl-CS"/>
        </w:rPr>
        <w:t>Гордана Богдановић</w:t>
      </w:r>
      <w:r w:rsidRPr="000A4B00">
        <w:rPr>
          <w:rFonts w:ascii="Times New Roman" w:eastAsia="Times New Roman" w:hAnsi="Times New Roman" w:cs="Times New Roman"/>
          <w:lang w:val="sr-Cyrl-CS"/>
        </w:rPr>
        <w:t>, Факултет инжењерских наука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у Крагујевцу.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.1. Извештаји о избору наставника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.1.1. Избор кандидата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Милана Ерића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</w:t>
      </w:r>
      <w:r w:rsidRPr="000D38D0">
        <w:rPr>
          <w:rFonts w:ascii="Times New Roman" w:eastAsia="SimSun" w:hAnsi="Times New Roman" w:cs="Times New Roman"/>
          <w:b/>
          <w:lang w:val="sr-Cyrl-CS" w:eastAsia="zh-CN"/>
        </w:rPr>
        <w:t xml:space="preserve"> професор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уже  научне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 w:cs="Times New Roman"/>
          <w:lang w:val="sr-Cyrl-CS" w:eastAsia="zh-CN"/>
        </w:rPr>
        <w:t>и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</w:t>
      </w:r>
      <w:r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ндустријски</w:t>
      </w:r>
      <w:r>
        <w:rPr>
          <w:rFonts w:ascii="Times New Roman" w:eastAsia="SimSun" w:hAnsi="Times New Roman" w:cs="Times New Roman"/>
          <w:i/>
          <w:lang w:val="sr-Cyrl-CS" w:eastAsia="zh-CN"/>
        </w:rPr>
        <w:t xml:space="preserve"> инжењеринг  (Конкурс расписан 10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.2. Извештаји о урађеним докторским дисертацијама</w:t>
      </w:r>
    </w:p>
    <w:p w:rsidR="00CA3361" w:rsidRPr="000D38D0" w:rsidRDefault="00CA3361" w:rsidP="00CA336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CA3361" w:rsidRPr="002F0871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2F0871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CA3361" w:rsidRPr="000D38D0" w:rsidRDefault="00CA3361" w:rsidP="00CA336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Александра Алексића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Квантификација капацитета за опоравак након наглог пада перформанси код организација које су зависне од информационих и комуникационих технологија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Pr="000D38D0">
        <w:rPr>
          <w:rFonts w:ascii="Times New Roman" w:eastAsia="SimSun" w:hAnsi="Times New Roman" w:cs="Times New Roman"/>
          <w:lang w:val="sr-Latn-R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Дејана Петровића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Моделирање самовезујућих материјала применом методе дисипативне честичне динамике и паралелизација програмског кода</w:t>
      </w: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A4B00" w:rsidRDefault="00CA3361" w:rsidP="00CA336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Default="00CA3361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>.3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Чачк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мр Биљане Савић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Мехатронички аспект истраживања динамичког одзива котрљајних лежајева са променом радних параметара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lang w:val="sr-Cyrl-C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за машинство и грађевинарство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Краљеву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>
        <w:rPr>
          <w:rFonts w:ascii="Times New Roman" w:eastAsia="SimSun" w:hAnsi="Times New Roman" w:cs="Times New Roman"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Милана Бижића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Истраживање утицајних параметара у интеракцији точак-шина на стабилност кретања железничких возила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инжењерских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Крагујевцу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0D38D0">
        <w:rPr>
          <w:rFonts w:ascii="Times New Roman" w:eastAsia="SimSun" w:hAnsi="Times New Roman" w:cs="Times New Roman"/>
          <w:lang w:val="sr-Cyrl-RS" w:eastAsia="zh-CN"/>
        </w:rPr>
        <w:t>.3.</w:t>
      </w:r>
      <w:r>
        <w:rPr>
          <w:rFonts w:ascii="Times New Roman" w:eastAsia="SimSun" w:hAnsi="Times New Roman" w:cs="Times New Roman"/>
          <w:lang w:val="sr-Cyrl-RS"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Саше Ранђеловића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Завршна обрада метала базирана на котрљању крутог алата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CA3361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CA3361" w:rsidRPr="003A2FB1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Pr="003A2FB1">
        <w:rPr>
          <w:rFonts w:ascii="Times New Roman" w:eastAsia="SimSun" w:hAnsi="Times New Roman" w:cs="Times New Roman"/>
          <w:lang w:val="sr-Cyrl-RS" w:eastAsia="zh-CN"/>
        </w:rPr>
        <w:t>.3.4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3A2FB1">
        <w:rPr>
          <w:rFonts w:ascii="Times New Roman" w:eastAsia="SimSun" w:hAnsi="Times New Roman" w:cs="Times New Roman"/>
          <w:b/>
          <w:bCs/>
          <w:lang w:val="sr-Cyrl-RS" w:eastAsia="zh-CN"/>
        </w:rPr>
        <w:t>Марка Ђапана</w:t>
      </w:r>
      <w:r w:rsidRPr="003A2FB1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3A2FB1">
        <w:rPr>
          <w:rFonts w:ascii="Times New Roman" w:eastAsia="SimSun" w:hAnsi="Times New Roman" w:cs="Times New Roman"/>
          <w:i/>
          <w:lang w:val="sr-Cyrl-RS" w:eastAsia="zh-CN"/>
        </w:rPr>
        <w:t>Унапређење модела за процену ризика на радном месту применом теорије фази скупова и прогностике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CA3361" w:rsidRPr="000A4B00" w:rsidRDefault="00CA3361" w:rsidP="000A4B0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0A4B00" w:rsidRPr="000A4B00" w:rsidRDefault="00CA3361" w:rsidP="00CA3361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5.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природно-математичких наука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0A4B00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је 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доц. др </w:t>
      </w:r>
      <w:r w:rsidR="00CA3361">
        <w:rPr>
          <w:rFonts w:ascii="Times New Roman" w:eastAsia="Times New Roman" w:hAnsi="Times New Roman" w:cs="Times New Roman"/>
          <w:lang w:val="sr-Cyrl-CS"/>
        </w:rPr>
        <w:t>Бобан</w:t>
      </w:r>
      <w:proofErr w:type="gramStart"/>
      <w:r w:rsidR="00CA3361">
        <w:rPr>
          <w:rFonts w:ascii="Times New Roman" w:eastAsia="Times New Roman" w:hAnsi="Times New Roman" w:cs="Times New Roman"/>
          <w:lang w:val="sr-Cyrl-CS"/>
        </w:rPr>
        <w:t xml:space="preserve"> С</w:t>
      </w:r>
      <w:proofErr w:type="gramEnd"/>
      <w:r w:rsidR="00CA3361">
        <w:rPr>
          <w:rFonts w:ascii="Times New Roman" w:eastAsia="Times New Roman" w:hAnsi="Times New Roman" w:cs="Times New Roman"/>
          <w:lang w:val="sr-Cyrl-CS"/>
        </w:rPr>
        <w:t>тојановић</w:t>
      </w:r>
      <w:r w:rsidRPr="000A4B00">
        <w:rPr>
          <w:rFonts w:ascii="Times New Roman" w:eastAsia="Times New Roman" w:hAnsi="Times New Roman" w:cs="Times New Roman"/>
          <w:lang w:val="sr-Cyrl-CS"/>
        </w:rPr>
        <w:t>, Природно-математички факултет</w:t>
      </w:r>
      <w:r w:rsidRPr="000A4B00">
        <w:rPr>
          <w:rFonts w:ascii="Times New Roman" w:eastAsia="Times New Roman" w:hAnsi="Times New Roman" w:cs="Times New Roman"/>
        </w:rPr>
        <w:t xml:space="preserve"> </w:t>
      </w:r>
      <w:r w:rsidRPr="000A4B00">
        <w:rPr>
          <w:rFonts w:ascii="Times New Roman" w:eastAsia="Times New Roman" w:hAnsi="Times New Roman" w:cs="Times New Roman"/>
          <w:lang w:val="sr-Cyrl-RS"/>
        </w:rPr>
        <w:t xml:space="preserve">у Крагујевцу. 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CA3361" w:rsidRPr="000D38D0" w:rsidRDefault="00CA3361" w:rsidP="00CA3361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lang w:val="sr-Cyrl-RS" w:eastAsia="zh-CN"/>
        </w:rPr>
        <w:t>.1.</w:t>
      </w:r>
      <w:r w:rsidRPr="000D38D0">
        <w:rPr>
          <w:rFonts w:ascii="Times New Roman" w:eastAsia="SimSun" w:hAnsi="Times New Roman" w:cs="Times New Roman"/>
          <w:lang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Невене Ђукић</w:t>
      </w:r>
      <w:r w:rsidRPr="000D38D0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>
        <w:rPr>
          <w:rFonts w:ascii="Times New Roman" w:eastAsia="SimSun" w:hAnsi="Times New Roman" w:cs="Times New Roman"/>
          <w:i/>
          <w:lang w:val="sr-Cyrl-CS" w:eastAsia="zh-CN"/>
        </w:rPr>
        <w:t>Биохемија  (Конкурс расписан 10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>.</w:t>
      </w:r>
      <w:r>
        <w:rPr>
          <w:rFonts w:ascii="Times New Roman" w:eastAsia="SimSun" w:hAnsi="Times New Roman" w:cs="Times New Roman"/>
          <w:bCs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CA3361" w:rsidRPr="000D38D0" w:rsidRDefault="00CA3361" w:rsidP="00CA3361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5</w:t>
      </w:r>
      <w:r w:rsidRPr="000D38D0">
        <w:rPr>
          <w:rFonts w:ascii="Times New Roman" w:eastAsia="SimSun" w:hAnsi="Times New Roman" w:cs="Times New Roman"/>
          <w:lang w:val="sr-Cyrl-RS" w:eastAsia="zh-CN"/>
        </w:rPr>
        <w:t>.</w:t>
      </w:r>
      <w:r>
        <w:rPr>
          <w:rFonts w:ascii="Times New Roman" w:eastAsia="SimSun" w:hAnsi="Times New Roman" w:cs="Times New Roman"/>
          <w:lang w:val="sr-Cyrl-RS" w:eastAsia="zh-CN"/>
        </w:rPr>
        <w:t>2</w:t>
      </w:r>
      <w:r w:rsidRPr="000D38D0">
        <w:rPr>
          <w:rFonts w:ascii="Times New Roman" w:eastAsia="SimSun" w:hAnsi="Times New Roman" w:cs="Times New Roman"/>
          <w:lang w:val="sr-Cyrl-RS" w:eastAsia="zh-CN"/>
        </w:rPr>
        <w:t>.</w:t>
      </w:r>
      <w:r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val="sr-Cyrl-RS" w:eastAsia="zh-CN"/>
        </w:rPr>
        <w:t>Милоша Благојевића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val="sr-Cyrl-RS" w:eastAsia="zh-CN"/>
        </w:rPr>
        <w:t>Варијабилност главеног скелета срне</w:t>
      </w:r>
      <w:r>
        <w:rPr>
          <w:rFonts w:ascii="Times New Roman" w:eastAsia="SimSun" w:hAnsi="Times New Roman" w:cs="Times New Roman"/>
          <w:i/>
          <w:lang w:val="sr-Latn-RS" w:eastAsia="zh-CN"/>
        </w:rPr>
        <w:t xml:space="preserve"> (Capreolus capreolus L.)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 и дивокозе</w:t>
      </w:r>
      <w:r>
        <w:rPr>
          <w:rFonts w:ascii="Times New Roman" w:eastAsia="SimSun" w:hAnsi="Times New Roman" w:cs="Times New Roman"/>
          <w:i/>
          <w:lang w:val="sr-Latn-RS" w:eastAsia="zh-CN"/>
        </w:rPr>
        <w:t xml:space="preserve"> (Rupicapra rupicapra L.)</w:t>
      </w:r>
      <w:r>
        <w:rPr>
          <w:rFonts w:ascii="Times New Roman" w:eastAsia="SimSun" w:hAnsi="Times New Roman" w:cs="Times New Roman"/>
          <w:i/>
          <w:lang w:val="sr-Cyrl-RS" w:eastAsia="zh-CN"/>
        </w:rPr>
        <w:t xml:space="preserve"> на подручју Балканског полуострва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sr-Cyrl-RS" w:eastAsia="zh-CN"/>
        </w:rPr>
      </w:pP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sr-Cyrl-RS" w:eastAsia="zh-CN"/>
        </w:rPr>
      </w:pPr>
    </w:p>
    <w:p w:rsidR="000A4B00" w:rsidRPr="000A4B00" w:rsidRDefault="00CA3361" w:rsidP="00CA3361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6.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="000A4B00" w:rsidRPr="000A4B0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A4B00" w:rsidRPr="000A4B00" w:rsidRDefault="000A4B00" w:rsidP="000A4B0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A4B00" w:rsidRPr="000A4B00" w:rsidRDefault="000A4B00" w:rsidP="000A4B00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0A4B00">
        <w:rPr>
          <w:rFonts w:ascii="Times New Roman" w:eastAsia="SimSun" w:hAnsi="Times New Roman" w:cs="Times New Roman"/>
          <w:bCs/>
          <w:lang w:val="sr-Cyrl-RS" w:eastAsia="zh-CN"/>
        </w:rPr>
        <w:t xml:space="preserve">Известилац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по овим тачкама дневног реда </w:t>
      </w:r>
      <w:r w:rsidRPr="000A4B00">
        <w:rPr>
          <w:rFonts w:ascii="Times New Roman" w:eastAsia="Times New Roman" w:hAnsi="Times New Roman" w:cs="Times New Roman"/>
          <w:lang w:val="sr-Cyrl-CS"/>
        </w:rPr>
        <w:t>доц. др Славко Ђорђевић, Правни факултет у Крагујевцу.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Pr="000D38D0">
        <w:rPr>
          <w:rFonts w:ascii="Times New Roman" w:eastAsia="SimSun" w:hAnsi="Times New Roman" w:cs="Times New Roman"/>
          <w:lang w:val="sr-Cyrl-CS" w:eastAsia="zh-CN"/>
        </w:rPr>
        <w:t>.</w:t>
      </w:r>
      <w:r>
        <w:rPr>
          <w:rFonts w:ascii="Times New Roman" w:eastAsia="SimSun" w:hAnsi="Times New Roman" w:cs="Times New Roman"/>
          <w:lang w:val="sr-Latn-RS"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>. Извештаји о научној заснованости тема докторских дисертација</w:t>
      </w:r>
    </w:p>
    <w:p w:rsidR="00CA3361" w:rsidRPr="000D38D0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CA3361" w:rsidRPr="006266BF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6266BF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Економски  факултет у Крагујевцу</w:t>
      </w:r>
    </w:p>
    <w:p w:rsidR="00CA3361" w:rsidRPr="006266BF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CA3361" w:rsidRPr="006266BF" w:rsidRDefault="00CA3361" w:rsidP="00CA336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Pr="006266BF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6266BF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Федајев</w:t>
      </w:r>
      <w:r w:rsidRPr="006266BF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6266BF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6266BF">
        <w:rPr>
          <w:rFonts w:ascii="Times New Roman" w:eastAsia="SimSun" w:hAnsi="Times New Roman" w:cs="Times New Roman"/>
          <w:i/>
          <w:lang w:val="sr-Cyrl-RS" w:eastAsia="zh-CN"/>
        </w:rPr>
        <w:t>Унапређење пословног окружења у функцији динамизирања привредног развоја земаља у транзицији</w:t>
      </w:r>
    </w:p>
    <w:p w:rsidR="000A4B00" w:rsidRPr="000A4B00" w:rsidRDefault="000A4B00" w:rsidP="000A4B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29181A" w:rsidRPr="000A4B00" w:rsidRDefault="0029181A" w:rsidP="0029181A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0A4B00">
        <w:rPr>
          <w:rFonts w:ascii="Times New Roman" w:eastAsia="Times New Roman" w:hAnsi="Times New Roman" w:cs="Times New Roman"/>
          <w:i/>
          <w:lang w:val="ru-RU"/>
        </w:rPr>
        <w:t>друштвено-хуманистичке науке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недостатака.</w:t>
      </w:r>
    </w:p>
    <w:p w:rsidR="000A4B00" w:rsidRPr="000A4B00" w:rsidRDefault="000A4B00" w:rsidP="000A4B0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Pr="00185849" w:rsidRDefault="0029181A" w:rsidP="0029181A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7.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 xml:space="preserve">оквиру поља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уметности</w:t>
      </w:r>
      <w:r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>:</w:t>
      </w:r>
    </w:p>
    <w:p w:rsidR="0029181A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29181A" w:rsidRPr="000A4B00" w:rsidRDefault="0029181A" w:rsidP="0029181A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0A4B00">
        <w:rPr>
          <w:rFonts w:ascii="Times New Roman" w:eastAsia="SimSun" w:hAnsi="Times New Roman" w:cs="Times New Roman"/>
          <w:bCs/>
          <w:lang w:val="sr-Cyrl-RS" w:eastAsia="zh-CN"/>
        </w:rPr>
        <w:t xml:space="preserve">Известилац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по овим тачкама дневног реда 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доц. др </w:t>
      </w:r>
      <w:r>
        <w:rPr>
          <w:rFonts w:ascii="Times New Roman" w:eastAsia="Times New Roman" w:hAnsi="Times New Roman" w:cs="Times New Roman"/>
          <w:lang w:val="sr-Cyrl-CS"/>
        </w:rPr>
        <w:t>Љуба Бркић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lang w:val="sr-Cyrl-CS"/>
        </w:rPr>
        <w:t>Филолошко-уметнички</w:t>
      </w:r>
      <w:r w:rsidRPr="000A4B00">
        <w:rPr>
          <w:rFonts w:ascii="Times New Roman" w:eastAsia="Times New Roman" w:hAnsi="Times New Roman" w:cs="Times New Roman"/>
          <w:lang w:val="sr-Cyrl-CS"/>
        </w:rPr>
        <w:t xml:space="preserve"> факултет у Крагујевцу.</w:t>
      </w:r>
    </w:p>
    <w:p w:rsidR="0029181A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29181A" w:rsidRPr="000D38D0" w:rsidRDefault="0029181A" w:rsidP="0029181A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7</w:t>
      </w:r>
      <w:r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29181A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29181A" w:rsidRPr="000D38D0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Филолошко-уметнички факултет 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 Крагујевцу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-Одсек за музичку уметност</w:t>
      </w:r>
    </w:p>
    <w:p w:rsidR="0029181A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29181A" w:rsidRPr="000D38D0" w:rsidRDefault="0029181A" w:rsidP="0029181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>
        <w:rPr>
          <w:rFonts w:ascii="Times New Roman" w:eastAsia="SimSun" w:hAnsi="Times New Roman" w:cs="Times New Roman"/>
          <w:lang w:val="sr-Cyrl-CS" w:eastAsia="zh-CN"/>
        </w:rPr>
        <w:t>.1.1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мр Борислава Чичовачког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Камерна музика (Конкурс расписан 24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29181A" w:rsidRPr="000D38D0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A4B00" w:rsidRDefault="0029181A" w:rsidP="0029181A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A4B00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уметничку област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0A4B00">
        <w:rPr>
          <w:rFonts w:ascii="Times New Roman" w:eastAsia="Times New Roman" w:hAnsi="Times New Roman" w:cs="Times New Roman"/>
          <w:lang w:val="ru-RU"/>
        </w:rPr>
        <w:t xml:space="preserve">и упутила материјал надлежном Стручном већу на разматрање и одлучивање. Комисија је, </w:t>
      </w:r>
      <w:proofErr w:type="gramStart"/>
      <w:r w:rsidRPr="000A4B00">
        <w:rPr>
          <w:rFonts w:ascii="Times New Roman" w:eastAsia="Times New Roman" w:hAnsi="Times New Roman" w:cs="Times New Roman"/>
          <w:lang w:val="ru-RU"/>
        </w:rPr>
        <w:t>такође</w:t>
      </w:r>
      <w:proofErr w:type="gramEnd"/>
      <w:r w:rsidRPr="000A4B00">
        <w:rPr>
          <w:rFonts w:ascii="Times New Roman" w:eastAsia="Times New Roman" w:hAnsi="Times New Roman" w:cs="Times New Roman"/>
          <w:lang w:val="ru-RU"/>
        </w:rPr>
        <w:t>, констатовала да је комплетна документација валидна и да нема недостатака</w:t>
      </w: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Pr="004A54F8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Филолошко-уметнички факултет у Крагујевцу-Одсек за 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примењене </w:t>
      </w: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уметност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и</w:t>
      </w:r>
    </w:p>
    <w:p w:rsidR="0029181A" w:rsidRPr="004A54F8" w:rsidRDefault="0029181A" w:rsidP="0029181A">
      <w:pPr>
        <w:spacing w:after="0" w:line="240" w:lineRule="auto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29181A" w:rsidRPr="000D38D0" w:rsidRDefault="0029181A" w:rsidP="0029181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>
        <w:rPr>
          <w:rFonts w:ascii="Times New Roman" w:eastAsia="SimSun" w:hAnsi="Times New Roman" w:cs="Times New Roman"/>
          <w:lang w:val="sr-Cyrl-CS" w:eastAsia="zh-CN"/>
        </w:rPr>
        <w:t>.1.2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мр Татјане Симоновић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Писмо (Типографија) (Конкурс расписан 24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Default="00D609A1" w:rsidP="00D609A1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CS" w:eastAsia="zh-CN"/>
        </w:rPr>
      </w:pPr>
      <w:r>
        <w:rPr>
          <w:rFonts w:ascii="Times New Roman" w:eastAsia="SimSun" w:hAnsi="Times New Roman" w:cs="Times New Roman"/>
          <w:iCs/>
          <w:lang w:val="sr-Cyrl-RS" w:eastAsia="zh-CN"/>
        </w:rPr>
        <w:t xml:space="preserve">Стручној служби Универзитета достављен је материјал мр Татјане Симоновић </w:t>
      </w:r>
      <w:r w:rsidRPr="00D609A1">
        <w:rPr>
          <w:rFonts w:ascii="Times New Roman" w:eastAsia="SimSun" w:hAnsi="Times New Roman" w:cs="Times New Roman"/>
          <w:iCs/>
          <w:lang w:val="sr-Cyrl-CS" w:eastAsia="zh-CN"/>
        </w:rPr>
        <w:t xml:space="preserve">у звање </w:t>
      </w:r>
      <w:r w:rsidRPr="00D609A1">
        <w:rPr>
          <w:rFonts w:ascii="Times New Roman" w:eastAsia="SimSun" w:hAnsi="Times New Roman" w:cs="Times New Roman"/>
          <w:b/>
          <w:iCs/>
          <w:lang w:val="sr-Cyrl-CS" w:eastAsia="zh-CN"/>
        </w:rPr>
        <w:t>доцент</w:t>
      </w:r>
      <w:r w:rsidRPr="00D609A1">
        <w:rPr>
          <w:rFonts w:ascii="Times New Roman" w:eastAsia="SimSun" w:hAnsi="Times New Roman" w:cs="Times New Roman"/>
          <w:iCs/>
          <w:lang w:val="sr-Cyrl-CS" w:eastAsia="zh-CN"/>
        </w:rPr>
        <w:t xml:space="preserve"> за ужу уметничку област </w:t>
      </w:r>
      <w:r w:rsidRPr="00D609A1">
        <w:rPr>
          <w:rFonts w:ascii="Times New Roman" w:eastAsia="SimSun" w:hAnsi="Times New Roman" w:cs="Times New Roman"/>
          <w:i/>
          <w:iCs/>
          <w:lang w:val="sr-Cyrl-CS" w:eastAsia="zh-CN"/>
        </w:rPr>
        <w:t>Писмо (Типографија)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 </w:t>
      </w:r>
      <w:r w:rsidRPr="00D609A1">
        <w:rPr>
          <w:rFonts w:ascii="Times New Roman" w:eastAsia="SimSun" w:hAnsi="Times New Roman" w:cs="Times New Roman"/>
          <w:iCs/>
          <w:lang w:val="sr-Cyrl-CS" w:eastAsia="zh-CN"/>
        </w:rPr>
        <w:t>са издвојеним мишљењем члана Комисије за писање извештаја</w:t>
      </w:r>
      <w:r w:rsidR="00F45A63">
        <w:rPr>
          <w:rFonts w:ascii="Times New Roman" w:eastAsia="SimSun" w:hAnsi="Times New Roman" w:cs="Times New Roman"/>
          <w:iCs/>
          <w:lang w:val="sr-Cyrl-CS" w:eastAsia="zh-CN"/>
        </w:rPr>
        <w:t xml:space="preserve"> које садржи примедбе које се односе на бодовање пријављених кандидата и поступак сачињавања наведеног Извештаја. Материјал</w:t>
      </w:r>
      <w:r w:rsidRPr="00D609A1">
        <w:rPr>
          <w:rFonts w:ascii="Times New Roman" w:eastAsia="SimSun" w:hAnsi="Times New Roman" w:cs="Times New Roman"/>
          <w:iCs/>
          <w:lang w:val="sr-Cyrl-CS" w:eastAsia="zh-CN"/>
        </w:rPr>
        <w:t xml:space="preserve"> је д</w:t>
      </w:r>
      <w:r>
        <w:rPr>
          <w:rFonts w:ascii="Times New Roman" w:eastAsia="SimSun" w:hAnsi="Times New Roman" w:cs="Times New Roman"/>
          <w:iCs/>
          <w:lang w:val="sr-Cyrl-CS" w:eastAsia="zh-CN"/>
        </w:rPr>
        <w:t xml:space="preserve">аље прослеђен надлежном члану Комисије за претходна питања. Надлежни члан Комисије </w:t>
      </w:r>
      <w:r w:rsidR="00F45A63">
        <w:rPr>
          <w:rFonts w:ascii="Times New Roman" w:eastAsia="SimSun" w:hAnsi="Times New Roman" w:cs="Times New Roman"/>
          <w:iCs/>
          <w:lang w:val="sr-Cyrl-CS" w:eastAsia="zh-CN"/>
        </w:rPr>
        <w:t>није био у стању да јасно и недвосмислено оцени техничку исправност наведеног Извештаја.</w:t>
      </w:r>
    </w:p>
    <w:p w:rsidR="00F45A63" w:rsidRDefault="00F45A63" w:rsidP="00D609A1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CS" w:eastAsia="zh-CN"/>
        </w:rPr>
      </w:pPr>
    </w:p>
    <w:p w:rsidR="00F45A63" w:rsidRPr="00D609A1" w:rsidRDefault="00F45A63" w:rsidP="00D609A1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RS" w:eastAsia="zh-CN"/>
        </w:rPr>
      </w:pPr>
      <w:r>
        <w:rPr>
          <w:rFonts w:ascii="Times New Roman" w:eastAsia="SimSun" w:hAnsi="Times New Roman" w:cs="Times New Roman"/>
          <w:iCs/>
          <w:lang w:val="sr-Cyrl-CS" w:eastAsia="zh-CN"/>
        </w:rPr>
        <w:t>Комисија за претходна питања је, у том смислу, упутила допис Декану Филолошко-уметничког факултета, у којем га обавештава о наведеним чињеницама и указује на неопходност сачињавања Извештаја у складу са Статутом Универзитета.</w:t>
      </w:r>
    </w:p>
    <w:p w:rsidR="0029181A" w:rsidRDefault="0029181A" w:rsidP="00D609A1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29181A" w:rsidRPr="000A4B00" w:rsidRDefault="0029181A" w:rsidP="000A4B00">
      <w:pPr>
        <w:spacing w:after="0" w:line="240" w:lineRule="auto"/>
        <w:rPr>
          <w:rFonts w:ascii="Times New Roman" w:eastAsia="SimSun" w:hAnsi="Times New Roman" w:cs="Times New Roman"/>
          <w:b/>
          <w:iCs/>
          <w:color w:val="FF0000"/>
          <w:u w:val="single"/>
          <w:lang w:val="sr-Cyrl-CS" w:eastAsia="zh-CN"/>
        </w:rPr>
      </w:pPr>
      <w:bookmarkStart w:id="0" w:name="_GoBack"/>
      <w:bookmarkEnd w:id="0"/>
    </w:p>
    <w:p w:rsidR="000A4B00" w:rsidRPr="000A4B00" w:rsidRDefault="000A4B00" w:rsidP="000A4B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  <w:r w:rsidRPr="000A4B00">
        <w:rPr>
          <w:rFonts w:ascii="Times New Roman" w:eastAsia="Times New Roman" w:hAnsi="Times New Roman" w:cs="Times New Roman"/>
          <w:b/>
          <w:bCs/>
          <w:lang w:val="sr-Cyrl-CS"/>
        </w:rPr>
        <w:t>Питања и предлози.</w:t>
      </w:r>
    </w:p>
    <w:p w:rsidR="000A4B00" w:rsidRPr="000A4B00" w:rsidRDefault="000A4B00" w:rsidP="000A4B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0A4B00" w:rsidRPr="000A4B00" w:rsidRDefault="000A4B00" w:rsidP="000A4B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  <w:r w:rsidRPr="000A4B00">
        <w:rPr>
          <w:rFonts w:ascii="Times New Roman" w:eastAsia="Times New Roman" w:hAnsi="Times New Roman" w:cs="Times New Roman"/>
          <w:b/>
          <w:bCs/>
          <w:lang w:val="sr-Cyrl-CS"/>
        </w:rPr>
        <w:t>Седница се завршила у 14:50</w:t>
      </w:r>
    </w:p>
    <w:p w:rsidR="000A4B00" w:rsidRPr="000A4B00" w:rsidRDefault="000A4B00" w:rsidP="000A4B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0A4B00" w:rsidRPr="000A4B00" w:rsidRDefault="000A4B00" w:rsidP="000A4B00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0A4B00" w:rsidRPr="000A4B00" w:rsidRDefault="000A4B00" w:rsidP="000A4B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0A4B00">
        <w:rPr>
          <w:rFonts w:ascii="Times New Roman" w:eastAsia="Times New Roman" w:hAnsi="Times New Roman" w:cs="Times New Roman"/>
          <w:b/>
          <w:lang w:val="sr-Cyrl-CS"/>
        </w:rPr>
        <w:t xml:space="preserve">ПРОРЕКТОР ЗА НАСТАВУ </w:t>
      </w:r>
    </w:p>
    <w:p w:rsidR="000A4B00" w:rsidRPr="000A4B00" w:rsidRDefault="000A4B00" w:rsidP="000A4B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0A4B00">
        <w:rPr>
          <w:rFonts w:ascii="Times New Roman" w:eastAsia="Times New Roman" w:hAnsi="Times New Roman" w:cs="Times New Roman"/>
          <w:b/>
          <w:lang w:val="sr-Cyrl-CS"/>
        </w:rPr>
        <w:t xml:space="preserve">И СТУДЕНТСКА ПИТАЊА </w:t>
      </w:r>
    </w:p>
    <w:p w:rsidR="000A4B00" w:rsidRPr="000A4B00" w:rsidRDefault="000A4B00" w:rsidP="000A4B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0A4B00" w:rsidRPr="000A4B00" w:rsidRDefault="000A4B00" w:rsidP="000A4B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0A4B00" w:rsidRPr="000A4B00" w:rsidRDefault="000A4B00" w:rsidP="000A4B00">
      <w:pPr>
        <w:tabs>
          <w:tab w:val="left" w:pos="2520"/>
          <w:tab w:val="left" w:pos="4500"/>
        </w:tabs>
        <w:spacing w:after="0" w:line="240" w:lineRule="auto"/>
        <w:jc w:val="right"/>
        <w:rPr>
          <w:rFonts w:ascii="Calibri" w:eastAsia="Calibri" w:hAnsi="Calibri" w:cs="Times New Roman"/>
          <w:lang w:val="sr-Cyrl-RS"/>
        </w:rPr>
      </w:pPr>
      <w:r w:rsidRPr="000A4B00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               Проф. др Снежана Соковић</w:t>
      </w:r>
    </w:p>
    <w:p w:rsidR="000A4B00" w:rsidRPr="000A4B00" w:rsidRDefault="000A4B00" w:rsidP="000A4B00">
      <w:pPr>
        <w:rPr>
          <w:rFonts w:ascii="Calibri" w:eastAsia="Calibri" w:hAnsi="Calibri" w:cs="Times New Roman"/>
        </w:rPr>
      </w:pPr>
    </w:p>
    <w:p w:rsidR="00517577" w:rsidRDefault="00517577"/>
    <w:sectPr w:rsidR="00517577" w:rsidSect="000A4B00">
      <w:footerReference w:type="even" r:id="rId6"/>
      <w:footerReference w:type="default" r:id="rId7"/>
      <w:pgSz w:w="12240" w:h="15840"/>
      <w:pgMar w:top="1440" w:right="1800" w:bottom="1135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00" w:rsidRDefault="000A4B00" w:rsidP="000A4B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A4B00" w:rsidRDefault="000A4B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00" w:rsidRDefault="000A4B00" w:rsidP="000A4B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5A63">
      <w:rPr>
        <w:rStyle w:val="PageNumber"/>
        <w:noProof/>
      </w:rPr>
      <w:t>11</w:t>
    </w:r>
    <w:r>
      <w:rPr>
        <w:rStyle w:val="PageNumber"/>
      </w:rPr>
      <w:fldChar w:fldCharType="end"/>
    </w:r>
  </w:p>
  <w:p w:rsidR="000A4B00" w:rsidRDefault="000A4B00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1CE"/>
    <w:multiLevelType w:val="hybridMultilevel"/>
    <w:tmpl w:val="70D89E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4280E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>
    <w:nsid w:val="0C2A5D46"/>
    <w:multiLevelType w:val="multilevel"/>
    <w:tmpl w:val="F71478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3">
    <w:nsid w:val="0E616062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18FC24DD"/>
    <w:multiLevelType w:val="hybridMultilevel"/>
    <w:tmpl w:val="030AF0E4"/>
    <w:lvl w:ilvl="0" w:tplc="F51CC79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86202D1"/>
    <w:multiLevelType w:val="multilevel"/>
    <w:tmpl w:val="DC1CB078"/>
    <w:lvl w:ilvl="0">
      <w:start w:val="1"/>
      <w:numFmt w:val="bullet"/>
      <w:lvlText w:val=""/>
      <w:lvlJc w:val="left"/>
      <w:pPr>
        <w:tabs>
          <w:tab w:val="num" w:pos="778"/>
        </w:tabs>
        <w:ind w:left="7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6">
    <w:nsid w:val="2A87358A"/>
    <w:multiLevelType w:val="hybridMultilevel"/>
    <w:tmpl w:val="BA04CA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C13EB6"/>
    <w:multiLevelType w:val="hybridMultilevel"/>
    <w:tmpl w:val="20A6EAAA"/>
    <w:lvl w:ilvl="0" w:tplc="04090001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8">
    <w:nsid w:val="3B2367F8"/>
    <w:multiLevelType w:val="hybridMultilevel"/>
    <w:tmpl w:val="DC1CB078"/>
    <w:lvl w:ilvl="0" w:tplc="04090005">
      <w:start w:val="1"/>
      <w:numFmt w:val="bullet"/>
      <w:lvlText w:val=""/>
      <w:lvlJc w:val="left"/>
      <w:pPr>
        <w:tabs>
          <w:tab w:val="num" w:pos="778"/>
        </w:tabs>
        <w:ind w:left="7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9">
    <w:nsid w:val="45823DE4"/>
    <w:multiLevelType w:val="hybridMultilevel"/>
    <w:tmpl w:val="22EE4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51E1F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1">
    <w:nsid w:val="4C1D4434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2">
    <w:nsid w:val="56D44893"/>
    <w:multiLevelType w:val="hybridMultilevel"/>
    <w:tmpl w:val="2CA8882C"/>
    <w:lvl w:ilvl="0" w:tplc="ED3CC3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F92EB6"/>
    <w:multiLevelType w:val="hybridMultilevel"/>
    <w:tmpl w:val="3896612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5F68FA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6">
    <w:nsid w:val="7A6D6FAD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14"/>
  </w:num>
  <w:num w:numId="6">
    <w:abstractNumId w:val="7"/>
  </w:num>
  <w:num w:numId="7">
    <w:abstractNumId w:val="8"/>
  </w:num>
  <w:num w:numId="8">
    <w:abstractNumId w:val="5"/>
  </w:num>
  <w:num w:numId="9">
    <w:abstractNumId w:val="12"/>
  </w:num>
  <w:num w:numId="10">
    <w:abstractNumId w:val="9"/>
  </w:num>
  <w:num w:numId="11">
    <w:abstractNumId w:val="1"/>
  </w:num>
  <w:num w:numId="12">
    <w:abstractNumId w:val="2"/>
  </w:num>
  <w:num w:numId="13">
    <w:abstractNumId w:val="16"/>
  </w:num>
  <w:num w:numId="14">
    <w:abstractNumId w:val="15"/>
  </w:num>
  <w:num w:numId="15">
    <w:abstractNumId w:val="10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B00"/>
    <w:rsid w:val="000A4B00"/>
    <w:rsid w:val="0029181A"/>
    <w:rsid w:val="00517577"/>
    <w:rsid w:val="00CA3361"/>
    <w:rsid w:val="00D609A1"/>
    <w:rsid w:val="00F4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A4B00"/>
  </w:style>
  <w:style w:type="numbering" w:customStyle="1" w:styleId="NoList11">
    <w:name w:val="No List11"/>
    <w:next w:val="NoList"/>
    <w:uiPriority w:val="99"/>
    <w:semiHidden/>
    <w:unhideWhenUsed/>
    <w:rsid w:val="000A4B00"/>
  </w:style>
  <w:style w:type="numbering" w:customStyle="1" w:styleId="NoList111">
    <w:name w:val="No List111"/>
    <w:next w:val="NoList"/>
    <w:semiHidden/>
    <w:rsid w:val="000A4B00"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A4B0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A4B00"/>
    <w:pPr>
      <w:tabs>
        <w:tab w:val="center" w:pos="4320"/>
        <w:tab w:val="right" w:pos="8640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0A4B0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0A4B00"/>
  </w:style>
  <w:style w:type="character" w:styleId="CommentReference">
    <w:name w:val="annotation reference"/>
    <w:uiPriority w:val="99"/>
    <w:semiHidden/>
    <w:rsid w:val="000A4B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A4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4B0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B0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4B0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B00"/>
    <w:rPr>
      <w:rFonts w:ascii="Tahoma" w:eastAsia="Times New Roman" w:hAnsi="Tahoma" w:cs="Tahoma"/>
      <w:sz w:val="16"/>
      <w:szCs w:val="16"/>
    </w:rPr>
  </w:style>
  <w:style w:type="numbering" w:customStyle="1" w:styleId="NoList2">
    <w:name w:val="No List2"/>
    <w:next w:val="NoList"/>
    <w:uiPriority w:val="99"/>
    <w:semiHidden/>
    <w:unhideWhenUsed/>
    <w:rsid w:val="000A4B00"/>
  </w:style>
  <w:style w:type="numbering" w:customStyle="1" w:styleId="NoList3">
    <w:name w:val="No List3"/>
    <w:next w:val="NoList"/>
    <w:uiPriority w:val="99"/>
    <w:semiHidden/>
    <w:unhideWhenUsed/>
    <w:rsid w:val="000A4B00"/>
  </w:style>
  <w:style w:type="numbering" w:customStyle="1" w:styleId="NoList4">
    <w:name w:val="No List4"/>
    <w:next w:val="NoList"/>
    <w:uiPriority w:val="99"/>
    <w:semiHidden/>
    <w:unhideWhenUsed/>
    <w:rsid w:val="000A4B00"/>
  </w:style>
  <w:style w:type="paragraph" w:styleId="ListParagraph">
    <w:name w:val="List Paragraph"/>
    <w:basedOn w:val="Normal"/>
    <w:uiPriority w:val="34"/>
    <w:qFormat/>
    <w:rsid w:val="000A4B00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A4B0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A4B00"/>
    <w:rPr>
      <w:rFonts w:ascii="Calibri" w:eastAsia="Calibri" w:hAnsi="Calibri" w:cs="Times New Roman"/>
    </w:rPr>
  </w:style>
  <w:style w:type="paragraph" w:customStyle="1" w:styleId="CharCharCharCharCharCharCharCharCharCharCharCharCharCharCharCharCharCharCharCharCharCharCharCharChar0">
    <w:name w:val=" Char Char Char Char Char Char Char Char Char Char Char Char Char Char Char Char Char Char Char Char Char Char Char Char Char"/>
    <w:basedOn w:val="Normal"/>
    <w:rsid w:val="000A4B0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A4B00"/>
  </w:style>
  <w:style w:type="numbering" w:customStyle="1" w:styleId="NoList11">
    <w:name w:val="No List11"/>
    <w:next w:val="NoList"/>
    <w:uiPriority w:val="99"/>
    <w:semiHidden/>
    <w:unhideWhenUsed/>
    <w:rsid w:val="000A4B00"/>
  </w:style>
  <w:style w:type="numbering" w:customStyle="1" w:styleId="NoList111">
    <w:name w:val="No List111"/>
    <w:next w:val="NoList"/>
    <w:semiHidden/>
    <w:rsid w:val="000A4B00"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A4B0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A4B00"/>
    <w:pPr>
      <w:tabs>
        <w:tab w:val="center" w:pos="4320"/>
        <w:tab w:val="right" w:pos="8640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0A4B0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0A4B00"/>
  </w:style>
  <w:style w:type="character" w:styleId="CommentReference">
    <w:name w:val="annotation reference"/>
    <w:uiPriority w:val="99"/>
    <w:semiHidden/>
    <w:rsid w:val="000A4B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A4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4B0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B0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4B0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B00"/>
    <w:rPr>
      <w:rFonts w:ascii="Tahoma" w:eastAsia="Times New Roman" w:hAnsi="Tahoma" w:cs="Tahoma"/>
      <w:sz w:val="16"/>
      <w:szCs w:val="16"/>
    </w:rPr>
  </w:style>
  <w:style w:type="numbering" w:customStyle="1" w:styleId="NoList2">
    <w:name w:val="No List2"/>
    <w:next w:val="NoList"/>
    <w:uiPriority w:val="99"/>
    <w:semiHidden/>
    <w:unhideWhenUsed/>
    <w:rsid w:val="000A4B00"/>
  </w:style>
  <w:style w:type="numbering" w:customStyle="1" w:styleId="NoList3">
    <w:name w:val="No List3"/>
    <w:next w:val="NoList"/>
    <w:uiPriority w:val="99"/>
    <w:semiHidden/>
    <w:unhideWhenUsed/>
    <w:rsid w:val="000A4B00"/>
  </w:style>
  <w:style w:type="numbering" w:customStyle="1" w:styleId="NoList4">
    <w:name w:val="No List4"/>
    <w:next w:val="NoList"/>
    <w:uiPriority w:val="99"/>
    <w:semiHidden/>
    <w:unhideWhenUsed/>
    <w:rsid w:val="000A4B00"/>
  </w:style>
  <w:style w:type="paragraph" w:styleId="ListParagraph">
    <w:name w:val="List Paragraph"/>
    <w:basedOn w:val="Normal"/>
    <w:uiPriority w:val="34"/>
    <w:qFormat/>
    <w:rsid w:val="000A4B00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A4B0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A4B00"/>
    <w:rPr>
      <w:rFonts w:ascii="Calibri" w:eastAsia="Calibri" w:hAnsi="Calibri" w:cs="Times New Roman"/>
    </w:rPr>
  </w:style>
  <w:style w:type="paragraph" w:customStyle="1" w:styleId="CharCharCharCharCharCharCharCharCharCharCharCharCharCharCharCharCharCharCharCharCharCharCharCharChar0">
    <w:name w:val=" Char Char Char Char Char Char Char Char Char Char Char Char Char Char Char Char Char Char Char Char Char Char Char Char Char"/>
    <w:basedOn w:val="Normal"/>
    <w:rsid w:val="000A4B0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3435</Words>
  <Characters>19581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2013-03-28T08:55:00Z</dcterms:created>
  <dcterms:modified xsi:type="dcterms:W3CDTF">2013-03-28T09:30:00Z</dcterms:modified>
</cp:coreProperties>
</file>