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73C" w:rsidRPr="00E31476" w:rsidRDefault="0091273C" w:rsidP="0091273C">
      <w:pPr>
        <w:spacing w:line="360" w:lineRule="auto"/>
        <w:rPr>
          <w:rFonts w:cs="Calibri"/>
          <w:b/>
          <w:bCs/>
          <w:lang w:val="ru-RU"/>
        </w:rPr>
      </w:pPr>
      <w:bookmarkStart w:id="0" w:name="_GoBack"/>
      <w:bookmarkEnd w:id="0"/>
      <w:r w:rsidRPr="00E31476">
        <w:rPr>
          <w:rFonts w:cs="Calibri"/>
          <w:b/>
          <w:bCs/>
          <w:lang w:val="ru-RU"/>
        </w:rPr>
        <w:t>УНИВЕРЗИТЕТ У КРАГУЈЕВЦУ</w:t>
      </w:r>
    </w:p>
    <w:p w:rsidR="0091273C" w:rsidRPr="00E31476" w:rsidRDefault="0091273C" w:rsidP="0091273C">
      <w:pPr>
        <w:spacing w:line="360" w:lineRule="auto"/>
        <w:rPr>
          <w:rFonts w:cs="Calibri"/>
          <w:b/>
          <w:bCs/>
          <w:lang w:val="ru-RU"/>
        </w:rPr>
      </w:pPr>
      <w:r w:rsidRPr="00E31476">
        <w:rPr>
          <w:rFonts w:cs="Calibri"/>
          <w:b/>
          <w:bCs/>
          <w:lang w:val="ru-RU"/>
        </w:rPr>
        <w:t>ФАКУЛТЕТ</w:t>
      </w:r>
      <w:r>
        <w:rPr>
          <w:rFonts w:cs="Calibri"/>
          <w:b/>
          <w:bCs/>
          <w:lang w:val="ru-RU"/>
        </w:rPr>
        <w:t xml:space="preserve"> МЕДИЦИНСКИХ НАУКА</w:t>
      </w:r>
    </w:p>
    <w:p w:rsidR="0091273C" w:rsidRPr="00791DDF" w:rsidRDefault="0091273C" w:rsidP="0091273C">
      <w:pPr>
        <w:spacing w:line="360" w:lineRule="auto"/>
        <w:rPr>
          <w:rFonts w:cs="Calibri"/>
          <w:b/>
          <w:bCs/>
          <w:lang w:val="ru-RU"/>
        </w:rPr>
      </w:pPr>
      <w:r w:rsidRPr="00E31476">
        <w:rPr>
          <w:rFonts w:cs="Calibri"/>
          <w:b/>
          <w:bCs/>
          <w:lang w:val="ru-RU"/>
        </w:rPr>
        <w:t>КРАГУЈЕВАЦ</w:t>
      </w:r>
    </w:p>
    <w:p w:rsidR="0091273C" w:rsidRPr="00245412" w:rsidRDefault="0091273C" w:rsidP="0091273C">
      <w:pPr>
        <w:spacing w:line="360" w:lineRule="auto"/>
        <w:jc w:val="both"/>
        <w:rPr>
          <w:b/>
        </w:rPr>
      </w:pPr>
      <w:r>
        <w:rPr>
          <w:b/>
        </w:rPr>
        <w:t xml:space="preserve">НАСТАВНО-НАУЧНОМ </w:t>
      </w:r>
      <w:r w:rsidRPr="00245412">
        <w:rPr>
          <w:b/>
        </w:rPr>
        <w:t>ВЕЋУ</w:t>
      </w:r>
    </w:p>
    <w:p w:rsidR="0091273C" w:rsidRPr="00791DDF" w:rsidRDefault="0091273C" w:rsidP="0091273C">
      <w:pPr>
        <w:spacing w:line="360" w:lineRule="auto"/>
        <w:rPr>
          <w:rFonts w:cs="Calibri"/>
          <w:b/>
          <w:bCs/>
          <w:lang w:val="ru-RU"/>
        </w:rPr>
      </w:pPr>
    </w:p>
    <w:p w:rsidR="0091273C" w:rsidRPr="00791DDF" w:rsidRDefault="0091273C" w:rsidP="0091273C">
      <w:pPr>
        <w:spacing w:line="360" w:lineRule="auto"/>
        <w:jc w:val="center"/>
        <w:rPr>
          <w:b/>
          <w:lang w:val="ru-RU"/>
        </w:rPr>
      </w:pPr>
    </w:p>
    <w:p w:rsidR="0091273C" w:rsidRPr="00791DDF" w:rsidRDefault="0091273C" w:rsidP="0091273C">
      <w:pPr>
        <w:spacing w:line="360" w:lineRule="auto"/>
        <w:jc w:val="center"/>
        <w:rPr>
          <w:b/>
          <w:lang w:val="ru-RU"/>
        </w:rPr>
      </w:pPr>
    </w:p>
    <w:p w:rsidR="0091273C" w:rsidRPr="00245412" w:rsidRDefault="0091273C" w:rsidP="0091273C">
      <w:pPr>
        <w:spacing w:line="360" w:lineRule="auto"/>
        <w:jc w:val="center"/>
        <w:rPr>
          <w:b/>
          <w:bCs/>
        </w:rPr>
      </w:pPr>
      <w:r w:rsidRPr="004A64CD">
        <w:rPr>
          <w:b/>
          <w:bCs/>
          <w:lang w:val="ru-RU"/>
        </w:rPr>
        <w:t>ПРЕДМЕТ:</w:t>
      </w:r>
    </w:p>
    <w:p w:rsidR="0091273C" w:rsidRDefault="0091273C" w:rsidP="0091273C">
      <w:pPr>
        <w:spacing w:line="360" w:lineRule="auto"/>
        <w:jc w:val="center"/>
        <w:rPr>
          <w:b/>
          <w:lang w:val="sr-Cyrl-CS"/>
        </w:rPr>
      </w:pPr>
      <w:r w:rsidRPr="00426A0C">
        <w:rPr>
          <w:b/>
          <w:lang w:val="sr-Cyrl-CS"/>
        </w:rPr>
        <w:t>ИЗВЕШТАЈ О ОЦЕНИ ЗАВРШЕНЕ ДОКТОРСКЕ ДИСЕРТАЦИЈЕ</w:t>
      </w:r>
    </w:p>
    <w:p w:rsidR="0091273C" w:rsidRDefault="0091273C" w:rsidP="0091273C">
      <w:pPr>
        <w:spacing w:line="360" w:lineRule="auto"/>
        <w:jc w:val="center"/>
        <w:rPr>
          <w:b/>
          <w:lang w:val="sr-Cyrl-CS"/>
        </w:rPr>
      </w:pPr>
    </w:p>
    <w:p w:rsidR="0091273C" w:rsidRDefault="0091273C" w:rsidP="0091273C">
      <w:pPr>
        <w:spacing w:line="360" w:lineRule="auto"/>
        <w:jc w:val="center"/>
        <w:rPr>
          <w:b/>
          <w:lang w:val="sr-Cyrl-CS"/>
        </w:rPr>
      </w:pPr>
    </w:p>
    <w:p w:rsidR="0091273C" w:rsidRPr="00D224BD" w:rsidRDefault="0091273C" w:rsidP="0091273C">
      <w:pPr>
        <w:spacing w:line="360" w:lineRule="auto"/>
        <w:rPr>
          <w:rFonts w:cs="Calibri"/>
          <w:b/>
          <w:bCs/>
        </w:rPr>
      </w:pPr>
      <w:r w:rsidRPr="00E31476">
        <w:rPr>
          <w:rFonts w:cs="Calibri"/>
          <w:b/>
          <w:bCs/>
          <w:lang w:val="ru-RU"/>
        </w:rPr>
        <w:t>1</w:t>
      </w:r>
      <w:r>
        <w:rPr>
          <w:rFonts w:cs="Calibri"/>
          <w:b/>
          <w:bCs/>
          <w:lang w:val="ru-RU"/>
        </w:rPr>
        <w:t xml:space="preserve">. </w:t>
      </w:r>
      <w:r w:rsidRPr="00E31476">
        <w:rPr>
          <w:rFonts w:cs="Calibri"/>
          <w:b/>
          <w:bCs/>
          <w:lang w:val="ru-RU"/>
        </w:rPr>
        <w:t xml:space="preserve"> О</w:t>
      </w:r>
      <w:r>
        <w:rPr>
          <w:rFonts w:cs="Calibri"/>
          <w:b/>
          <w:bCs/>
        </w:rPr>
        <w:t>ДЛУКА НАСТАВНО-НАУЧНОГ</w:t>
      </w:r>
      <w:r>
        <w:rPr>
          <w:rStyle w:val="CommentReference"/>
        </w:rPr>
        <w:t xml:space="preserve"> </w:t>
      </w:r>
      <w:r>
        <w:rPr>
          <w:rFonts w:cs="Calibri"/>
          <w:b/>
          <w:bCs/>
        </w:rPr>
        <w:t>ВЕЋА ФАКУЛТЕТА МЕДИЦИНСКИХ НАУКА УНИВЕРЗИТЕТА У КРАГУЈЕВЦУ</w:t>
      </w:r>
    </w:p>
    <w:p w:rsidR="0091273C" w:rsidRDefault="0091273C" w:rsidP="0091273C">
      <w:pPr>
        <w:spacing w:line="360" w:lineRule="auto"/>
        <w:jc w:val="center"/>
        <w:rPr>
          <w:b/>
          <w:lang w:val="sr-Cyrl-CS"/>
        </w:rPr>
      </w:pPr>
    </w:p>
    <w:p w:rsidR="0091273C" w:rsidRDefault="0091273C" w:rsidP="0091273C">
      <w:pPr>
        <w:spacing w:line="360" w:lineRule="auto"/>
      </w:pPr>
      <w:r>
        <w:rPr>
          <w:b/>
          <w:lang w:val="sr-Cyrl-CS"/>
        </w:rPr>
        <w:tab/>
      </w:r>
      <w:r>
        <w:rPr>
          <w:lang w:val="sr-Cyrl-CS"/>
        </w:rPr>
        <w:t>Одлуком Наставно-научног бр.</w:t>
      </w:r>
      <w:r>
        <w:rPr>
          <w:color w:val="FF0000"/>
        </w:rPr>
        <w:t xml:space="preserve"> </w:t>
      </w:r>
      <w:r w:rsidR="001F3096">
        <w:t>01-2798/3-21</w:t>
      </w:r>
      <w:r>
        <w:t xml:space="preserve"> o</w:t>
      </w:r>
      <w:r>
        <w:rPr>
          <w:lang w:val="sr-Cyrl-CS"/>
        </w:rPr>
        <w:t xml:space="preserve">д </w:t>
      </w:r>
      <w:r w:rsidR="001F3096">
        <w:t>26.03</w:t>
      </w:r>
      <w:r w:rsidR="001F3096">
        <w:rPr>
          <w:lang w:val="sr-Cyrl-CS"/>
        </w:rPr>
        <w:t>.2014</w:t>
      </w:r>
      <w:r w:rsidRPr="00E94EB7">
        <w:rPr>
          <w:lang w:val="sr-Cyrl-CS"/>
        </w:rPr>
        <w:t>. год.</w:t>
      </w:r>
      <w:r>
        <w:rPr>
          <w:lang w:val="sr-Cyrl-CS"/>
        </w:rPr>
        <w:t xml:space="preserve"> формирана је комисија за оцену завршене докторске дисертације др </w:t>
      </w:r>
      <w:r>
        <w:t>Милоша Нововића</w:t>
      </w:r>
      <w:r>
        <w:rPr>
          <w:lang w:val="sr-Cyrl-CS"/>
        </w:rPr>
        <w:t xml:space="preserve"> под називом:</w:t>
      </w:r>
      <w:r w:rsidRPr="00533F44">
        <w:rPr>
          <w:b/>
          <w:bCs/>
          <w:lang w:val="ru-RU"/>
        </w:rPr>
        <w:t xml:space="preserve"> </w:t>
      </w:r>
      <w:r w:rsidRPr="00777883">
        <w:rPr>
          <w:b/>
          <w:bCs/>
          <w:lang w:val="ru-RU"/>
        </w:rPr>
        <w:t>„</w:t>
      </w:r>
      <w:r>
        <w:rPr>
          <w:b/>
        </w:rPr>
        <w:t>Предикција морталитета „неизмереним анјонима“ код критично оболелих болесника</w:t>
      </w:r>
      <w:r w:rsidRPr="00777883">
        <w:rPr>
          <w:b/>
          <w:bCs/>
          <w:lang w:val="ru-RU"/>
        </w:rPr>
        <w:t>”</w:t>
      </w:r>
      <w:r>
        <w:rPr>
          <w:b/>
        </w:rPr>
        <w:t xml:space="preserve"> </w:t>
      </w:r>
      <w:r>
        <w:rPr>
          <w:lang w:val="sr-Cyrl-CS"/>
        </w:rPr>
        <w:t>у саставу:</w:t>
      </w:r>
    </w:p>
    <w:p w:rsidR="0091273C" w:rsidRPr="00533F44" w:rsidRDefault="0091273C" w:rsidP="0091273C">
      <w:pPr>
        <w:spacing w:line="360" w:lineRule="auto"/>
        <w:rPr>
          <w:b/>
        </w:rPr>
      </w:pPr>
    </w:p>
    <w:p w:rsidR="0091273C" w:rsidRPr="0091273C" w:rsidRDefault="0091273C" w:rsidP="0091273C">
      <w:pPr>
        <w:spacing w:line="360" w:lineRule="auto"/>
        <w:jc w:val="both"/>
        <w:rPr>
          <w:lang w:val="sr-Cyrl-CS"/>
        </w:rPr>
      </w:pPr>
      <w:r>
        <w:rPr>
          <w:b/>
          <w:bCs/>
        </w:rPr>
        <w:t>1</w:t>
      </w:r>
      <w:r w:rsidRPr="00777883">
        <w:rPr>
          <w:b/>
          <w:bCs/>
          <w:lang w:val="ru-RU"/>
        </w:rPr>
        <w:t xml:space="preserve">. </w:t>
      </w:r>
      <w:r w:rsidR="002A0996">
        <w:rPr>
          <w:b/>
          <w:lang w:val="sr-Cyrl-CS"/>
        </w:rPr>
        <w:t>П</w:t>
      </w:r>
      <w:r>
        <w:rPr>
          <w:b/>
          <w:lang w:val="sr-Cyrl-CS"/>
        </w:rPr>
        <w:t>роф. др Маја Шурбатовић,</w:t>
      </w:r>
      <w:r w:rsidRPr="0091273C">
        <w:rPr>
          <w:b/>
          <w:lang w:val="sr-Cyrl-CS"/>
        </w:rPr>
        <w:t xml:space="preserve"> </w:t>
      </w:r>
      <w:r w:rsidRPr="0091273C">
        <w:rPr>
          <w:lang w:val="sr-Cyrl-CS"/>
        </w:rPr>
        <w:t>редовни професор Медицинског факултета Универзитета одбране у Београду ВМА, за ужу научну обл</w:t>
      </w:r>
      <w:r w:rsidR="00482BC6">
        <w:rPr>
          <w:lang w:val="sr-Cyrl-CS"/>
        </w:rPr>
        <w:t>аст Анестезиологија</w:t>
      </w:r>
      <w:r w:rsidR="001F3096">
        <w:t xml:space="preserve"> и интензивно лечење</w:t>
      </w:r>
      <w:r w:rsidR="00482BC6">
        <w:t xml:space="preserve">, </w:t>
      </w:r>
      <w:r w:rsidRPr="0091273C">
        <w:rPr>
          <w:lang w:val="sr-Cyrl-CS"/>
        </w:rPr>
        <w:t>председник</w:t>
      </w:r>
      <w:r w:rsidR="001F3096">
        <w:rPr>
          <w:lang w:val="sr-Cyrl-CS"/>
        </w:rPr>
        <w:t>;</w:t>
      </w:r>
    </w:p>
    <w:p w:rsidR="0091273C" w:rsidRDefault="0091273C" w:rsidP="0091273C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91273C" w:rsidRPr="00C20DDB" w:rsidRDefault="0091273C" w:rsidP="0091273C">
      <w:pPr>
        <w:autoSpaceDE w:val="0"/>
        <w:autoSpaceDN w:val="0"/>
        <w:adjustRightInd w:val="0"/>
        <w:spacing w:line="360" w:lineRule="auto"/>
        <w:rPr>
          <w:lang w:val="ru-RU"/>
        </w:rPr>
      </w:pPr>
      <w:r>
        <w:rPr>
          <w:b/>
          <w:bCs/>
        </w:rPr>
        <w:t>2</w:t>
      </w:r>
      <w:r>
        <w:rPr>
          <w:b/>
          <w:bCs/>
          <w:lang w:val="ru-RU"/>
        </w:rPr>
        <w:t xml:space="preserve">. </w:t>
      </w:r>
      <w:r w:rsidR="002A0996">
        <w:rPr>
          <w:b/>
          <w:lang w:val="sr-Cyrl-CS"/>
        </w:rPr>
        <w:t>П</w:t>
      </w:r>
      <w:r w:rsidR="00482BC6">
        <w:rPr>
          <w:b/>
          <w:lang w:val="sr-Cyrl-CS"/>
        </w:rPr>
        <w:t xml:space="preserve">роф. др </w:t>
      </w:r>
      <w:r w:rsidR="00482BC6">
        <w:rPr>
          <w:b/>
        </w:rPr>
        <w:t>Драган Миловановић</w:t>
      </w:r>
      <w:r>
        <w:rPr>
          <w:lang w:val="ru-RU"/>
        </w:rPr>
        <w:t>, редовни професор Ф</w:t>
      </w:r>
      <w:r w:rsidRPr="00777883">
        <w:rPr>
          <w:lang w:val="ru-RU"/>
        </w:rPr>
        <w:t>ак</w:t>
      </w:r>
      <w:r>
        <w:rPr>
          <w:lang w:val="ru-RU"/>
        </w:rPr>
        <w:t xml:space="preserve">ултета медицинских наука Универзитета у Крагујевцу, за ужу научну област </w:t>
      </w:r>
      <w:r w:rsidR="00482BC6">
        <w:t>Фармакологија и токсикологија</w:t>
      </w:r>
      <w:r>
        <w:t>, члан</w:t>
      </w:r>
      <w:r w:rsidRPr="00C20DDB">
        <w:rPr>
          <w:lang w:val="ru-RU"/>
        </w:rPr>
        <w:t>;</w:t>
      </w:r>
    </w:p>
    <w:p w:rsidR="0091273C" w:rsidRDefault="0091273C" w:rsidP="0091273C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91273C" w:rsidRPr="00482BC6" w:rsidRDefault="0091273C" w:rsidP="0091273C">
      <w:pPr>
        <w:autoSpaceDE w:val="0"/>
        <w:autoSpaceDN w:val="0"/>
        <w:adjustRightInd w:val="0"/>
        <w:spacing w:line="360" w:lineRule="auto"/>
      </w:pPr>
      <w:r>
        <w:rPr>
          <w:b/>
          <w:bCs/>
        </w:rPr>
        <w:t xml:space="preserve">3. </w:t>
      </w:r>
      <w:r w:rsidR="002A0996">
        <w:rPr>
          <w:b/>
          <w:lang w:val="sr-Cyrl-CS"/>
        </w:rPr>
        <w:t>П</w:t>
      </w:r>
      <w:r w:rsidR="00482BC6">
        <w:rPr>
          <w:b/>
          <w:lang w:val="sr-Cyrl-CS"/>
        </w:rPr>
        <w:t>роф. др Владимир Јаковљевић</w:t>
      </w:r>
      <w:r>
        <w:rPr>
          <w:lang w:val="ru-RU"/>
        </w:rPr>
        <w:t xml:space="preserve">, </w:t>
      </w:r>
      <w:r w:rsidR="00482BC6">
        <w:t>ванредни</w:t>
      </w:r>
      <w:r w:rsidR="00482BC6">
        <w:rPr>
          <w:lang w:val="ru-RU"/>
        </w:rPr>
        <w:t xml:space="preserve"> професор Ф</w:t>
      </w:r>
      <w:r w:rsidR="00482BC6" w:rsidRPr="00777883">
        <w:rPr>
          <w:lang w:val="ru-RU"/>
        </w:rPr>
        <w:t>ак</w:t>
      </w:r>
      <w:r w:rsidR="00482BC6">
        <w:rPr>
          <w:lang w:val="ru-RU"/>
        </w:rPr>
        <w:t xml:space="preserve">ултета медицинских наука Универзитета у Крагујевцу, за ужу научну област </w:t>
      </w:r>
      <w:r w:rsidR="00482BC6">
        <w:t>Физиологија, члан</w:t>
      </w:r>
      <w:r w:rsidR="00482BC6" w:rsidRPr="00C20DDB">
        <w:rPr>
          <w:lang w:val="ru-RU"/>
        </w:rPr>
        <w:t>;</w:t>
      </w:r>
    </w:p>
    <w:p w:rsidR="0091273C" w:rsidRPr="00533F44" w:rsidRDefault="0091273C" w:rsidP="0091273C">
      <w:pPr>
        <w:spacing w:line="360" w:lineRule="auto"/>
        <w:ind w:left="360"/>
        <w:jc w:val="both"/>
        <w:rPr>
          <w:lang w:val="ru-RU"/>
        </w:rPr>
      </w:pPr>
    </w:p>
    <w:p w:rsidR="0091273C" w:rsidRDefault="0091273C" w:rsidP="0091273C">
      <w:pPr>
        <w:spacing w:line="360" w:lineRule="auto"/>
        <w:ind w:left="360"/>
        <w:jc w:val="both"/>
        <w:rPr>
          <w:lang w:val="sr-Cyrl-CS"/>
        </w:rPr>
      </w:pPr>
    </w:p>
    <w:p w:rsidR="0091273C" w:rsidRDefault="0091273C" w:rsidP="0091273C">
      <w:pPr>
        <w:spacing w:line="360" w:lineRule="auto"/>
        <w:ind w:firstLine="708"/>
        <w:jc w:val="both"/>
        <w:rPr>
          <w:rFonts w:cs="Calibri"/>
          <w:lang w:val="ru-RU"/>
        </w:rPr>
      </w:pPr>
      <w:r>
        <w:rPr>
          <w:rFonts w:cs="Calibri"/>
          <w:lang w:val="ru-RU"/>
        </w:rPr>
        <w:lastRenderedPageBreak/>
        <w:t>К</w:t>
      </w:r>
      <w:r w:rsidRPr="00E31476">
        <w:rPr>
          <w:rFonts w:cs="Calibri"/>
          <w:lang w:val="ru-RU"/>
        </w:rPr>
        <w:t>омисија</w:t>
      </w:r>
      <w:r>
        <w:rPr>
          <w:rFonts w:cs="Calibri"/>
          <w:lang w:val="ru-RU"/>
        </w:rPr>
        <w:t xml:space="preserve"> је прегледала и проучила</w:t>
      </w:r>
      <w:r w:rsidRPr="00E31476">
        <w:rPr>
          <w:rFonts w:cs="Calibri"/>
          <w:lang w:val="ru-RU"/>
        </w:rPr>
        <w:t xml:space="preserve"> </w:t>
      </w:r>
      <w:r>
        <w:rPr>
          <w:rFonts w:cs="Calibri"/>
          <w:lang w:val="ru-RU"/>
        </w:rPr>
        <w:t xml:space="preserve">докторску дисертацију </w:t>
      </w:r>
      <w:r>
        <w:rPr>
          <w:lang w:val="sr-Cyrl-CS"/>
        </w:rPr>
        <w:t xml:space="preserve">др </w:t>
      </w:r>
      <w:r w:rsidR="00482BC6">
        <w:t>Милоша Нововића</w:t>
      </w:r>
      <w:r>
        <w:rPr>
          <w:lang w:val="sr-Cyrl-CS"/>
        </w:rPr>
        <w:t xml:space="preserve"> и</w:t>
      </w:r>
      <w:r>
        <w:rPr>
          <w:rFonts w:cs="Calibri"/>
          <w:lang w:val="ru-RU"/>
        </w:rPr>
        <w:t xml:space="preserve"> </w:t>
      </w:r>
      <w:r w:rsidR="00B85864">
        <w:rPr>
          <w:rFonts w:cs="Calibri"/>
          <w:lang w:val="ru-RU"/>
        </w:rPr>
        <w:t xml:space="preserve">подноси </w:t>
      </w:r>
      <w:r w:rsidR="00B85864">
        <w:rPr>
          <w:rFonts w:cs="Calibri"/>
        </w:rPr>
        <w:t>Наставно-научном</w:t>
      </w:r>
      <w:r w:rsidRPr="00E31476">
        <w:rPr>
          <w:rFonts w:cs="Calibri"/>
          <w:lang w:val="ru-RU"/>
        </w:rPr>
        <w:t xml:space="preserve"> већу</w:t>
      </w:r>
      <w:r>
        <w:rPr>
          <w:rFonts w:cs="Calibri"/>
        </w:rPr>
        <w:t xml:space="preserve"> </w:t>
      </w:r>
      <w:r w:rsidR="00B85864">
        <w:rPr>
          <w:rFonts w:cs="Calibri"/>
          <w:lang w:val="ru-RU"/>
        </w:rPr>
        <w:t>Факултета</w:t>
      </w:r>
      <w:r>
        <w:rPr>
          <w:rFonts w:cs="Calibri"/>
          <w:lang w:val="ru-RU"/>
        </w:rPr>
        <w:t xml:space="preserve"> медицинских наука </w:t>
      </w:r>
      <w:r w:rsidRPr="00E31476">
        <w:rPr>
          <w:rFonts w:cs="Calibri"/>
          <w:lang w:val="ru-RU"/>
        </w:rPr>
        <w:t>у Крагујевцу следећи:</w:t>
      </w:r>
    </w:p>
    <w:p w:rsidR="001F3096" w:rsidRDefault="001F3096" w:rsidP="00482BC6">
      <w:pPr>
        <w:spacing w:line="360" w:lineRule="auto"/>
        <w:jc w:val="center"/>
        <w:rPr>
          <w:b/>
          <w:lang w:val="sr-Cyrl-CS"/>
        </w:rPr>
      </w:pPr>
    </w:p>
    <w:p w:rsidR="00482BC6" w:rsidRDefault="00482BC6" w:rsidP="00482BC6">
      <w:pPr>
        <w:spacing w:line="360" w:lineRule="auto"/>
        <w:jc w:val="center"/>
        <w:rPr>
          <w:b/>
          <w:lang w:val="sr-Cyrl-CS"/>
        </w:rPr>
      </w:pPr>
      <w:r w:rsidRPr="00426A0C">
        <w:rPr>
          <w:b/>
          <w:lang w:val="sr-Cyrl-CS"/>
        </w:rPr>
        <w:t xml:space="preserve">ИЗВЕШТАЈ </w:t>
      </w:r>
    </w:p>
    <w:p w:rsidR="00482BC6" w:rsidRPr="00791DDF" w:rsidRDefault="00482BC6" w:rsidP="00482BC6">
      <w:pPr>
        <w:spacing w:line="360" w:lineRule="auto"/>
        <w:jc w:val="both"/>
        <w:rPr>
          <w:lang w:val="ru-RU"/>
        </w:rPr>
      </w:pPr>
    </w:p>
    <w:p w:rsidR="00482BC6" w:rsidRDefault="00482BC6" w:rsidP="00482BC6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2.1. Значај и допринос докторске дисертације са становишта актуелног стања у одређеној научној области</w:t>
      </w:r>
    </w:p>
    <w:p w:rsidR="00482BC6" w:rsidRDefault="00482BC6" w:rsidP="00482BC6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482BC6" w:rsidRDefault="00482BC6" w:rsidP="00482BC6">
      <w:pPr>
        <w:spacing w:line="360" w:lineRule="auto"/>
        <w:jc w:val="both"/>
      </w:pPr>
      <w:r>
        <w:rPr>
          <w:rFonts w:cs="Calibri"/>
          <w:b/>
          <w:bCs/>
          <w:lang w:val="ru-RU"/>
        </w:rPr>
        <w:tab/>
      </w:r>
      <w:r w:rsidRPr="00245412">
        <w:rPr>
          <w:rFonts w:cs="Calibri"/>
          <w:bCs/>
          <w:lang w:val="ru-RU"/>
        </w:rPr>
        <w:t xml:space="preserve">Докторска </w:t>
      </w:r>
      <w:r>
        <w:rPr>
          <w:rFonts w:cs="Calibri"/>
          <w:bCs/>
          <w:lang w:val="ru-RU"/>
        </w:rPr>
        <w:t xml:space="preserve">дисертација </w:t>
      </w:r>
      <w:r>
        <w:rPr>
          <w:lang w:val="sr-Cyrl-CS"/>
        </w:rPr>
        <w:t>др Милоша Нововића под називом:,,</w:t>
      </w:r>
      <w:r>
        <w:rPr>
          <w:b/>
        </w:rPr>
        <w:t>Предикција морталитета „неизмереним анјонима“ код критично оболелих болесника</w:t>
      </w:r>
      <w:r>
        <w:t>,</w:t>
      </w:r>
      <w:r>
        <w:rPr>
          <w:lang w:val="sr-Cyrl-CS"/>
        </w:rPr>
        <w:t xml:space="preserve">, представља ретроспективну студију која испитује </w:t>
      </w:r>
      <w:r>
        <w:t>д</w:t>
      </w:r>
      <w:r w:rsidRPr="004D623A">
        <w:t>а ли су конвенционалне ацидо-базне варијабле повезане са морталитетом критично оболелих пацијената у јединици интензивне неге</w:t>
      </w:r>
      <w:r>
        <w:t>, као и предикцију морталитета „неизмереним анјонима“ одређиваним помоћу снажне јонске разлике и снажног јонког гапа, на субпопулацији критично оболелих болесника који захтевају механичку вентилацију</w:t>
      </w:r>
      <w:r>
        <w:rPr>
          <w:lang w:val="sr-Cyrl-CS"/>
        </w:rPr>
        <w:t xml:space="preserve">. </w:t>
      </w:r>
      <w:r w:rsidRPr="0028278E">
        <w:t>Узимајући у обзир контрадикторн</w:t>
      </w:r>
      <w:r>
        <w:t xml:space="preserve">е резултате из литературе, </w:t>
      </w:r>
      <w:r w:rsidRPr="0028278E">
        <w:t xml:space="preserve">постоји непоузданост по прогностичкој корисности неких од изведених ацидо-базних варијабли, тако да се доводи у питање њихов биолошки значај. </w:t>
      </w:r>
    </w:p>
    <w:p w:rsidR="00482BC6" w:rsidRDefault="00482BC6" w:rsidP="00482BC6">
      <w:pPr>
        <w:spacing w:line="360" w:lineRule="auto"/>
        <w:ind w:firstLine="720"/>
        <w:jc w:val="both"/>
      </w:pPr>
      <w:r w:rsidRPr="004D623A">
        <w:t xml:space="preserve">Истраживање прогностичког значаја неизмерених анјона у овој </w:t>
      </w:r>
      <w:r>
        <w:t>суб</w:t>
      </w:r>
      <w:r w:rsidRPr="004D623A">
        <w:t>популацији крит</w:t>
      </w:r>
      <w:r>
        <w:t>ично оболелих пацијената помоћи ће</w:t>
      </w:r>
      <w:r w:rsidRPr="004D623A">
        <w:t xml:space="preserve"> у бољој идентификацији пацијената са лошијом прогнозом, као и у идентификацији ацидо-базних поремећаја који се стандардном интерпретацијом варијабли метаболичког статуса не могу открити.</w:t>
      </w:r>
    </w:p>
    <w:p w:rsidR="00482BC6" w:rsidRPr="00245412" w:rsidRDefault="00482BC6" w:rsidP="00482BC6">
      <w:pPr>
        <w:spacing w:line="360" w:lineRule="auto"/>
        <w:ind w:firstLine="720"/>
        <w:jc w:val="both"/>
        <w:rPr>
          <w:rFonts w:cs="Calibri"/>
          <w:bCs/>
          <w:lang w:val="ru-RU"/>
        </w:rPr>
      </w:pPr>
      <w:r>
        <w:rPr>
          <w:lang w:val="sr-Cyrl-CS"/>
        </w:rPr>
        <w:t>Кандидат на почетку даје дефиниције свих релевантних појмова.</w:t>
      </w:r>
    </w:p>
    <w:p w:rsidR="00482BC6" w:rsidRDefault="00482BC6" w:rsidP="00482BC6">
      <w:pPr>
        <w:spacing w:line="360" w:lineRule="auto"/>
        <w:jc w:val="both"/>
        <w:rPr>
          <w:lang w:val="sr-Cyrl-CS"/>
        </w:rPr>
      </w:pPr>
      <w:r w:rsidRPr="00E2061C">
        <w:rPr>
          <w:lang w:val="sr-Cyrl-CS"/>
        </w:rPr>
        <w:t xml:space="preserve">           </w:t>
      </w:r>
      <w:r>
        <w:rPr>
          <w:lang w:val="sr-Cyrl-CS"/>
        </w:rPr>
        <w:t>Докторска</w:t>
      </w:r>
      <w:r w:rsidRPr="00E2061C">
        <w:rPr>
          <w:lang w:val="sr-Cyrl-CS"/>
        </w:rPr>
        <w:t xml:space="preserve"> дисерта</w:t>
      </w:r>
      <w:r>
        <w:rPr>
          <w:lang w:val="sr-Cyrl-CS"/>
        </w:rPr>
        <w:t xml:space="preserve">ција </w:t>
      </w:r>
      <w:r w:rsidRPr="00E2061C">
        <w:rPr>
          <w:lang w:val="sr-Cyrl-CS"/>
        </w:rPr>
        <w:t>је веома прецизно и јасно</w:t>
      </w:r>
      <w:r>
        <w:rPr>
          <w:lang w:val="sr-Cyrl-CS"/>
        </w:rPr>
        <w:t xml:space="preserve"> урађена,</w:t>
      </w:r>
      <w:r w:rsidRPr="00E2061C">
        <w:rPr>
          <w:lang w:val="sr-Cyrl-CS"/>
        </w:rPr>
        <w:t xml:space="preserve"> </w:t>
      </w:r>
      <w:r>
        <w:rPr>
          <w:lang w:val="sr-Cyrl-CS"/>
        </w:rPr>
        <w:t>ц</w:t>
      </w:r>
      <w:r w:rsidRPr="00E2061C">
        <w:rPr>
          <w:lang w:val="sr-Cyrl-CS"/>
        </w:rPr>
        <w:t xml:space="preserve">иљ и методологија истраживања  добро су дефинисани, тако да резултати могу да буду примењени у пракси </w:t>
      </w:r>
      <w:r>
        <w:t>секундарне и терцијарне</w:t>
      </w:r>
      <w:r w:rsidRPr="00E2061C">
        <w:rPr>
          <w:lang w:val="sr-Cyrl-CS"/>
        </w:rPr>
        <w:t xml:space="preserve"> здравст</w:t>
      </w:r>
      <w:r>
        <w:rPr>
          <w:lang w:val="sr-Cyrl-CS"/>
        </w:rPr>
        <w:t>вене заштите</w:t>
      </w:r>
      <w:r w:rsidRPr="00E2061C">
        <w:rPr>
          <w:lang w:val="sr-Cyrl-CS"/>
        </w:rPr>
        <w:t>.</w:t>
      </w:r>
    </w:p>
    <w:p w:rsidR="00482BC6" w:rsidRDefault="00482BC6" w:rsidP="00482BC6">
      <w:pPr>
        <w:spacing w:line="360" w:lineRule="auto"/>
        <w:jc w:val="both"/>
        <w:rPr>
          <w:lang w:val="sr-Cyrl-CS"/>
        </w:rPr>
      </w:pPr>
    </w:p>
    <w:p w:rsidR="00482BC6" w:rsidRDefault="00482BC6" w:rsidP="00482BC6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2.2. Оцена да је урађена докторска дисертација резултат оргиналног научног рада кандидата у одговарајућој области</w:t>
      </w:r>
    </w:p>
    <w:p w:rsidR="00F92704" w:rsidRDefault="00F92704" w:rsidP="00F92704">
      <w:pPr>
        <w:spacing w:line="360" w:lineRule="auto"/>
        <w:ind w:firstLine="720"/>
        <w:jc w:val="both"/>
        <w:rPr>
          <w:rFonts w:cs="Calibri"/>
          <w:bCs/>
          <w:lang w:val="ru-RU"/>
        </w:rPr>
      </w:pPr>
    </w:p>
    <w:p w:rsidR="00482BC6" w:rsidRPr="00F92704" w:rsidRDefault="00F92704" w:rsidP="00F92704">
      <w:pPr>
        <w:spacing w:line="360" w:lineRule="auto"/>
        <w:ind w:firstLine="720"/>
        <w:jc w:val="both"/>
      </w:pPr>
      <w:r>
        <w:rPr>
          <w:rFonts w:cs="Calibri"/>
          <w:bCs/>
          <w:lang w:val="ru-RU"/>
        </w:rPr>
        <w:t xml:space="preserve">Детаљним претраживањем и прегледом литературе као и </w:t>
      </w:r>
      <w:r w:rsidRPr="004A64CD">
        <w:rPr>
          <w:lang w:val="ru-RU"/>
        </w:rPr>
        <w:t>систематским</w:t>
      </w:r>
      <w:r w:rsidRPr="004A64CD">
        <w:t xml:space="preserve"> </w:t>
      </w:r>
      <w:r w:rsidRPr="004A64CD">
        <w:rPr>
          <w:lang w:val="ru-RU"/>
        </w:rPr>
        <w:t>претраживањем биомедицинских база података, утврђено је да</w:t>
      </w:r>
      <w:r>
        <w:rPr>
          <w:lang w:val="ru-RU"/>
        </w:rPr>
        <w:t xml:space="preserve"> </w:t>
      </w:r>
      <w:r w:rsidRPr="004A64CD">
        <w:rPr>
          <w:lang w:val="ru-RU"/>
        </w:rPr>
        <w:t>до сада у клиничкој</w:t>
      </w:r>
      <w:r w:rsidRPr="00E2061C">
        <w:rPr>
          <w:rFonts w:cs="Calibri"/>
          <w:bCs/>
          <w:lang w:val="ru-RU"/>
        </w:rPr>
        <w:t xml:space="preserve"> </w:t>
      </w:r>
      <w:r w:rsidRPr="004A64CD">
        <w:rPr>
          <w:lang w:val="ru-RU"/>
        </w:rPr>
        <w:t xml:space="preserve">пракси </w:t>
      </w:r>
      <w:r w:rsidRPr="004A64CD">
        <w:rPr>
          <w:lang w:val="ru-RU"/>
        </w:rPr>
        <w:lastRenderedPageBreak/>
        <w:t xml:space="preserve">није </w:t>
      </w:r>
      <w:r w:rsidRPr="00201F87">
        <w:rPr>
          <w:lang w:val="sr-Cyrl-CS"/>
        </w:rPr>
        <w:t>спроведена студија у којој</w:t>
      </w:r>
      <w:r>
        <w:rPr>
          <w:lang w:val="sr-Cyrl-CS"/>
        </w:rPr>
        <w:t xml:space="preserve"> је вршена предикција морталитета „неизмереним анјонима“, искључиво на субпопулацији критично оболелих болесника који су захтевали механичку вентилацију. Такође, утврђено је да на овој субпопулацији критично оболелих пацијената није евалуирана </w:t>
      </w:r>
      <w:r>
        <w:t xml:space="preserve">корисност базног дефицита у процени стварних вредности серумских лактата. </w:t>
      </w:r>
      <w:r>
        <w:rPr>
          <w:rFonts w:cs="Calibri"/>
          <w:bCs/>
          <w:lang w:val="ru-RU"/>
        </w:rPr>
        <w:t>На основу тога Комисија констатује да у</w:t>
      </w:r>
      <w:r w:rsidRPr="00E2061C">
        <w:rPr>
          <w:rFonts w:cs="Calibri"/>
          <w:bCs/>
          <w:lang w:val="ru-RU"/>
        </w:rPr>
        <w:t>рађена докторска дисертација</w:t>
      </w:r>
      <w:r>
        <w:rPr>
          <w:rFonts w:cs="Calibri"/>
          <w:bCs/>
          <w:lang w:val="ru-RU"/>
        </w:rPr>
        <w:t xml:space="preserve"> </w:t>
      </w:r>
      <w:r w:rsidRPr="00777883">
        <w:rPr>
          <w:b/>
          <w:bCs/>
          <w:lang w:val="ru-RU"/>
        </w:rPr>
        <w:t>„</w:t>
      </w:r>
      <w:r>
        <w:rPr>
          <w:b/>
        </w:rPr>
        <w:t>Предикција морталитета „неизмереним анјонима“ код критично оболелих болесника</w:t>
      </w:r>
      <w:r w:rsidRPr="00777883">
        <w:rPr>
          <w:b/>
          <w:bCs/>
          <w:lang w:val="ru-RU"/>
        </w:rPr>
        <w:t xml:space="preserve"> ”</w:t>
      </w:r>
      <w:r>
        <w:rPr>
          <w:b/>
        </w:rPr>
        <w:t xml:space="preserve"> </w:t>
      </w:r>
      <w:r w:rsidRPr="00E2061C">
        <w:rPr>
          <w:rFonts w:cs="Calibri"/>
          <w:bCs/>
          <w:lang w:val="ru-RU"/>
        </w:rPr>
        <w:t xml:space="preserve">је резултат оргиналног научног рада кандидата </w:t>
      </w:r>
      <w:r>
        <w:rPr>
          <w:rFonts w:cs="Calibri"/>
          <w:bCs/>
        </w:rPr>
        <w:t>Милоша Нововића</w:t>
      </w:r>
      <w:r>
        <w:rPr>
          <w:rFonts w:cs="Calibri"/>
          <w:bCs/>
          <w:lang w:val="ru-RU"/>
        </w:rPr>
        <w:t xml:space="preserve"> у области </w:t>
      </w:r>
      <w:r>
        <w:rPr>
          <w:rFonts w:cs="Calibri"/>
          <w:bCs/>
        </w:rPr>
        <w:t>Анестезиологије и интензивног лечења</w:t>
      </w:r>
      <w:r>
        <w:rPr>
          <w:rFonts w:cs="Calibri"/>
          <w:bCs/>
          <w:lang w:val="ru-RU"/>
        </w:rPr>
        <w:t>.</w:t>
      </w:r>
    </w:p>
    <w:p w:rsidR="00DD172C" w:rsidRDefault="00433E41" w:rsidP="00482BC6"/>
    <w:p w:rsidR="00136099" w:rsidRDefault="00136099" w:rsidP="00482BC6">
      <w:pPr>
        <w:rPr>
          <w:rFonts w:cs="Calibri"/>
          <w:b/>
          <w:bCs/>
        </w:rPr>
      </w:pPr>
    </w:p>
    <w:p w:rsidR="00F92704" w:rsidRDefault="00F92704" w:rsidP="00482BC6">
      <w:pPr>
        <w:rPr>
          <w:rFonts w:cs="Calibri"/>
          <w:b/>
          <w:bCs/>
          <w:lang w:val="ru-RU"/>
        </w:rPr>
      </w:pPr>
      <w:r w:rsidRPr="00E2061C">
        <w:rPr>
          <w:rFonts w:cs="Calibri"/>
          <w:b/>
          <w:bCs/>
          <w:lang w:val="ru-RU"/>
        </w:rPr>
        <w:t>2.3. Преглед остварених резултата рада кандидата у одређеној научној области</w:t>
      </w:r>
    </w:p>
    <w:p w:rsidR="00F92704" w:rsidRDefault="00F92704" w:rsidP="00482BC6">
      <w:pPr>
        <w:rPr>
          <w:rFonts w:cs="Calibri"/>
          <w:b/>
          <w:bCs/>
          <w:lang w:val="ru-RU"/>
        </w:rPr>
      </w:pPr>
    </w:p>
    <w:p w:rsidR="00136099" w:rsidRDefault="00136099" w:rsidP="00136099">
      <w:pPr>
        <w:spacing w:line="360" w:lineRule="auto"/>
        <w:ind w:firstLine="708"/>
        <w:jc w:val="both"/>
        <w:rPr>
          <w:rFonts w:cs="Calibri"/>
          <w:bCs/>
        </w:rPr>
      </w:pPr>
    </w:p>
    <w:p w:rsidR="00136099" w:rsidRDefault="00136099" w:rsidP="00136099">
      <w:pPr>
        <w:spacing w:line="360" w:lineRule="auto"/>
        <w:ind w:firstLine="708"/>
        <w:jc w:val="both"/>
        <w:rPr>
          <w:lang w:val="sr-Cyrl-CS"/>
        </w:rPr>
      </w:pPr>
      <w:r w:rsidRPr="00E2061C">
        <w:rPr>
          <w:rFonts w:cs="Calibri"/>
          <w:bCs/>
          <w:lang w:val="ru-RU"/>
        </w:rPr>
        <w:t>Канд</w:t>
      </w:r>
      <w:r>
        <w:rPr>
          <w:rFonts w:cs="Calibri"/>
          <w:bCs/>
          <w:lang w:val="ru-RU"/>
        </w:rPr>
        <w:t xml:space="preserve">идат, др </w:t>
      </w:r>
      <w:r>
        <w:rPr>
          <w:rFonts w:cs="Calibri"/>
          <w:bCs/>
        </w:rPr>
        <w:t>Милош Но</w:t>
      </w:r>
      <w:r>
        <w:rPr>
          <w:rFonts w:cs="Calibri"/>
          <w:bCs/>
          <w:lang w:val="ru-RU"/>
        </w:rPr>
        <w:t xml:space="preserve">вовић уназад </w:t>
      </w:r>
      <w:r>
        <w:rPr>
          <w:rFonts w:cs="Calibri"/>
          <w:bCs/>
        </w:rPr>
        <w:t>7</w:t>
      </w:r>
      <w:r>
        <w:rPr>
          <w:rFonts w:cs="Calibri"/>
          <w:bCs/>
          <w:lang w:val="ru-RU"/>
        </w:rPr>
        <w:t xml:space="preserve"> годин</w:t>
      </w:r>
      <w:r>
        <w:rPr>
          <w:rFonts w:cs="Calibri"/>
          <w:bCs/>
        </w:rPr>
        <w:t>а</w:t>
      </w:r>
      <w:r w:rsidRPr="00E2061C">
        <w:rPr>
          <w:rFonts w:cs="Calibri"/>
          <w:bCs/>
          <w:lang w:val="ru-RU"/>
        </w:rPr>
        <w:t xml:space="preserve"> свакодневно</w:t>
      </w:r>
      <w:r>
        <w:rPr>
          <w:rFonts w:cs="Calibri"/>
          <w:bCs/>
          <w:lang w:val="ru-RU"/>
        </w:rPr>
        <w:t xml:space="preserve"> је</w:t>
      </w:r>
      <w:r w:rsidRPr="00E2061C">
        <w:rPr>
          <w:rFonts w:cs="Calibri"/>
          <w:bCs/>
          <w:lang w:val="ru-RU"/>
        </w:rPr>
        <w:t xml:space="preserve"> ради</w:t>
      </w:r>
      <w:r>
        <w:rPr>
          <w:rFonts w:cs="Calibri"/>
          <w:bCs/>
          <w:lang w:val="ru-RU"/>
        </w:rPr>
        <w:t>о</w:t>
      </w:r>
      <w:r w:rsidRPr="00E2061C">
        <w:rPr>
          <w:rFonts w:cs="Calibri"/>
          <w:bCs/>
          <w:lang w:val="ru-RU"/>
        </w:rPr>
        <w:t xml:space="preserve"> са па</w:t>
      </w:r>
      <w:r>
        <w:rPr>
          <w:rFonts w:cs="Calibri"/>
          <w:bCs/>
          <w:lang w:val="ru-RU"/>
        </w:rPr>
        <w:t>цијентима на одељењу Анестезије и реанимације Опште болнице Пријепоље, као клинички лекар и специјализант анестезиологије, реаниматологије и интензивне терапије. Тренутно је на обављању специјалистичког стажа у Општој болници Ужице</w:t>
      </w:r>
      <w:r w:rsidRPr="00E2061C">
        <w:rPr>
          <w:rFonts w:cs="Calibri"/>
          <w:bCs/>
          <w:lang w:val="ru-RU"/>
        </w:rPr>
        <w:t>.</w:t>
      </w:r>
      <w:r w:rsidRPr="00EA7F2E">
        <w:rPr>
          <w:lang w:val="sr-Cyrl-CS"/>
        </w:rPr>
        <w:t xml:space="preserve"> </w:t>
      </w:r>
      <w:r>
        <w:rPr>
          <w:lang w:val="sr-Cyrl-CS"/>
        </w:rPr>
        <w:t>А</w:t>
      </w:r>
      <w:r w:rsidRPr="00201F87">
        <w:rPr>
          <w:lang w:val="sr-Cyrl-CS"/>
        </w:rPr>
        <w:t xml:space="preserve">утор је </w:t>
      </w:r>
      <w:r>
        <w:rPr>
          <w:lang w:val="sr-Cyrl-CS"/>
        </w:rPr>
        <w:t>4 научна рад</w:t>
      </w:r>
      <w:r w:rsidRPr="00201F87">
        <w:rPr>
          <w:lang w:val="sr-Cyrl-CS"/>
        </w:rPr>
        <w:t>а</w:t>
      </w:r>
      <w:r w:rsidRPr="00201F87">
        <w:t xml:space="preserve"> из области </w:t>
      </w:r>
      <w:r>
        <w:t>Интензивне терапије</w:t>
      </w:r>
      <w:r w:rsidR="00393D0D">
        <w:t>, од чега су 2 објављена у часописима са „SCI“</w:t>
      </w:r>
      <w:r w:rsidR="009A3224">
        <w:t xml:space="preserve"> листе</w:t>
      </w:r>
      <w:r w:rsidRPr="00201F87">
        <w:rPr>
          <w:lang w:val="sr-Cyrl-CS"/>
        </w:rPr>
        <w:t>.</w:t>
      </w:r>
      <w:r>
        <w:rPr>
          <w:rFonts w:cs="Calibri"/>
          <w:bCs/>
          <w:lang w:val="ru-RU"/>
        </w:rPr>
        <w:t xml:space="preserve"> </w:t>
      </w:r>
      <w:r w:rsidR="00393D0D">
        <w:rPr>
          <w:rFonts w:cs="Calibri"/>
          <w:bCs/>
          <w:lang w:val="ru-RU"/>
        </w:rPr>
        <w:t xml:space="preserve">Академске докторске студије уписао је </w:t>
      </w:r>
      <w:r w:rsidR="00393D0D">
        <w:rPr>
          <w:rFonts w:cs="Calibri"/>
          <w:bCs/>
        </w:rPr>
        <w:t xml:space="preserve">школске 2008/09 год., а </w:t>
      </w:r>
      <w:r w:rsidR="00393D0D">
        <w:rPr>
          <w:rFonts w:cs="Calibri"/>
          <w:bCs/>
          <w:lang w:val="ru-RU"/>
        </w:rPr>
        <w:t>у</w:t>
      </w:r>
      <w:r>
        <w:rPr>
          <w:rFonts w:cs="Calibri"/>
          <w:bCs/>
          <w:lang w:val="ru-RU"/>
        </w:rPr>
        <w:t>смени докторантски испит положио је септембра 2011 год.</w:t>
      </w:r>
    </w:p>
    <w:p w:rsidR="00136099" w:rsidRDefault="00136099" w:rsidP="00136099">
      <w:pPr>
        <w:spacing w:line="360" w:lineRule="auto"/>
        <w:ind w:firstLine="720"/>
      </w:pPr>
    </w:p>
    <w:p w:rsidR="00F92704" w:rsidRDefault="00136099" w:rsidP="00136099">
      <w:pPr>
        <w:spacing w:line="360" w:lineRule="auto"/>
        <w:ind w:firstLine="720"/>
        <w:rPr>
          <w:lang w:val="sr-Cyrl-CS"/>
        </w:rPr>
      </w:pPr>
      <w:r>
        <w:rPr>
          <w:lang w:val="sr-Cyrl-CS"/>
        </w:rPr>
        <w:t>На основу свог рада до сада је обја</w:t>
      </w:r>
      <w:r>
        <w:t>вио</w:t>
      </w:r>
      <w:r>
        <w:rPr>
          <w:lang w:val="sr-Cyrl-CS"/>
        </w:rPr>
        <w:t>:</w:t>
      </w:r>
    </w:p>
    <w:p w:rsidR="00136099" w:rsidRDefault="00136099" w:rsidP="00136099">
      <w:pPr>
        <w:spacing w:line="360" w:lineRule="auto"/>
        <w:ind w:firstLine="720"/>
        <w:rPr>
          <w:lang w:val="sr-Cyrl-CS"/>
        </w:rPr>
      </w:pPr>
    </w:p>
    <w:p w:rsidR="00136099" w:rsidRDefault="00136099" w:rsidP="00136099">
      <w:pPr>
        <w:spacing w:line="360" w:lineRule="auto"/>
        <w:ind w:firstLine="720"/>
        <w:rPr>
          <w:lang w:val="sr-Cyrl-CS"/>
        </w:rPr>
      </w:pPr>
      <w:r w:rsidRPr="00662034">
        <w:rPr>
          <w:b/>
          <w:lang w:val="sr-Cyrl-CS"/>
        </w:rPr>
        <w:t>Радови штампани у целини у часописима међународног значаја</w:t>
      </w:r>
    </w:p>
    <w:p w:rsidR="00136099" w:rsidRDefault="00136099" w:rsidP="00136099">
      <w:pPr>
        <w:pStyle w:val="ListParagraph"/>
        <w:spacing w:line="360" w:lineRule="auto"/>
        <w:ind w:left="0"/>
        <w:jc w:val="both"/>
        <w:outlineLvl w:val="0"/>
        <w:rPr>
          <w:lang w:val="ru-RU"/>
        </w:rPr>
      </w:pPr>
    </w:p>
    <w:p w:rsidR="00136099" w:rsidRPr="00136099" w:rsidRDefault="00136099" w:rsidP="00136099">
      <w:pPr>
        <w:pStyle w:val="ListParagraph"/>
        <w:spacing w:line="360" w:lineRule="auto"/>
        <w:ind w:left="0"/>
        <w:jc w:val="both"/>
        <w:outlineLvl w:val="0"/>
        <w:rPr>
          <w:b/>
        </w:rPr>
      </w:pPr>
      <w:r>
        <w:rPr>
          <w:lang w:val="ru-RU"/>
        </w:rPr>
        <w:t>1.</w:t>
      </w:r>
      <w:r w:rsidRPr="00742981">
        <w:rPr>
          <w:b/>
          <w:lang w:val="ru-RU"/>
        </w:rPr>
        <w:t>Милош Нововић</w:t>
      </w:r>
      <w:r>
        <w:rPr>
          <w:lang w:val="ru-RU"/>
        </w:rPr>
        <w:t xml:space="preserve">, Весна Топић. </w:t>
      </w:r>
      <w:r w:rsidRPr="00742981">
        <w:rPr>
          <w:lang w:val="hr-HR"/>
        </w:rPr>
        <w:t>Испитивање повезаности изме</w:t>
      </w:r>
      <w:r w:rsidRPr="00742981">
        <w:t>ђ</w:t>
      </w:r>
      <w:r w:rsidRPr="00742981">
        <w:rPr>
          <w:lang w:val="hr-HR"/>
        </w:rPr>
        <w:t>у параметара гасних анализа артеријске и венске крви код болесника са акутном егзацербацијом хрони</w:t>
      </w:r>
      <w:r w:rsidRPr="00742981">
        <w:t>ч</w:t>
      </w:r>
      <w:r w:rsidRPr="00742981">
        <w:rPr>
          <w:lang w:val="hr-HR"/>
        </w:rPr>
        <w:t>не опструктивне болести плућа</w:t>
      </w:r>
      <w:r>
        <w:rPr>
          <w:bCs/>
        </w:rPr>
        <w:t>.</w:t>
      </w:r>
      <w:r>
        <w:rPr>
          <w:bCs/>
          <w:lang w:val="ru-RU"/>
        </w:rPr>
        <w:t xml:space="preserve"> </w:t>
      </w:r>
      <w:r>
        <w:rPr>
          <w:b/>
          <w:bCs/>
          <w:lang w:val="ru-RU"/>
        </w:rPr>
        <w:t>Srp Arh Celok Lek.</w:t>
      </w:r>
      <w:r w:rsidRPr="00AC3738">
        <w:rPr>
          <w:lang w:val="sr-Latn-CS"/>
        </w:rPr>
        <w:t xml:space="preserve"> </w:t>
      </w:r>
      <w:r>
        <w:t xml:space="preserve">2012;140(7-8):436-440. </w:t>
      </w:r>
      <w:r>
        <w:rPr>
          <w:b/>
        </w:rPr>
        <w:t>M23</w:t>
      </w:r>
    </w:p>
    <w:p w:rsidR="00136099" w:rsidRDefault="00136099" w:rsidP="00136099">
      <w:pPr>
        <w:pStyle w:val="ListParagraph"/>
        <w:spacing w:line="360" w:lineRule="auto"/>
        <w:ind w:left="0"/>
        <w:jc w:val="both"/>
        <w:outlineLvl w:val="0"/>
      </w:pPr>
    </w:p>
    <w:p w:rsidR="00136099" w:rsidRPr="00136099" w:rsidRDefault="00F63AC1" w:rsidP="00136099">
      <w:pPr>
        <w:spacing w:line="360" w:lineRule="auto"/>
        <w:rPr>
          <w:b/>
          <w:sz w:val="28"/>
          <w:szCs w:val="28"/>
        </w:rPr>
      </w:pPr>
      <w:r>
        <w:rPr>
          <w:rStyle w:val="hps"/>
        </w:rPr>
        <w:t>2</w:t>
      </w:r>
      <w:r w:rsidR="00136099">
        <w:rPr>
          <w:rStyle w:val="hps"/>
        </w:rPr>
        <w:t>.</w:t>
      </w:r>
      <w:r w:rsidR="00136099" w:rsidRPr="00D563E3">
        <w:rPr>
          <w:rStyle w:val="text"/>
          <w:b/>
        </w:rPr>
        <w:t xml:space="preserve"> </w:t>
      </w:r>
      <w:r w:rsidR="00136099">
        <w:rPr>
          <w:rStyle w:val="hps"/>
          <w:b/>
        </w:rPr>
        <w:t>Милош Нововић</w:t>
      </w:r>
      <w:r w:rsidR="00136099">
        <w:rPr>
          <w:rStyle w:val="hps"/>
        </w:rPr>
        <w:t>,</w:t>
      </w:r>
      <w:r w:rsidR="00136099">
        <w:rPr>
          <w:rStyle w:val="hps"/>
          <w:b/>
        </w:rPr>
        <w:t xml:space="preserve"> </w:t>
      </w:r>
      <w:r w:rsidR="00136099">
        <w:rPr>
          <w:rStyle w:val="hps"/>
        </w:rPr>
        <w:t>Филип Жунић,</w:t>
      </w:r>
      <w:r w:rsidR="00136099">
        <w:rPr>
          <w:rStyle w:val="hps"/>
          <w:b/>
        </w:rPr>
        <w:t xml:space="preserve"> </w:t>
      </w:r>
      <w:r w:rsidR="00136099">
        <w:rPr>
          <w:rStyle w:val="hps"/>
        </w:rPr>
        <w:t xml:space="preserve">Марија Јанковић, Јасна Јевђић. </w:t>
      </w:r>
      <w:r w:rsidR="00136099" w:rsidRPr="00D563E3">
        <w:rPr>
          <w:rStyle w:val="hps"/>
        </w:rPr>
        <w:t>Usefulness</w:t>
      </w:r>
      <w:r w:rsidR="00136099" w:rsidRPr="00D563E3">
        <w:t xml:space="preserve"> of </w:t>
      </w:r>
      <w:r w:rsidR="00136099" w:rsidRPr="00D563E3">
        <w:rPr>
          <w:rStyle w:val="hps"/>
        </w:rPr>
        <w:t>base</w:t>
      </w:r>
      <w:r w:rsidR="00136099" w:rsidRPr="00D563E3">
        <w:t xml:space="preserve"> </w:t>
      </w:r>
      <w:r w:rsidR="00136099" w:rsidRPr="00D563E3">
        <w:rPr>
          <w:rStyle w:val="hps"/>
        </w:rPr>
        <w:t>deficit</w:t>
      </w:r>
      <w:r w:rsidR="00136099" w:rsidRPr="00D563E3">
        <w:t xml:space="preserve"> </w:t>
      </w:r>
      <w:r w:rsidR="00136099" w:rsidRPr="00D563E3">
        <w:rPr>
          <w:rStyle w:val="hps"/>
        </w:rPr>
        <w:t>in an assessment</w:t>
      </w:r>
      <w:r w:rsidR="00136099" w:rsidRPr="00D563E3">
        <w:t xml:space="preserve"> </w:t>
      </w:r>
      <w:r w:rsidR="00136099" w:rsidRPr="00D563E3">
        <w:rPr>
          <w:rStyle w:val="hps"/>
        </w:rPr>
        <w:t>of serum</w:t>
      </w:r>
      <w:r w:rsidR="00136099" w:rsidRPr="00D563E3">
        <w:t xml:space="preserve"> </w:t>
      </w:r>
      <w:r w:rsidR="00136099" w:rsidRPr="00D563E3">
        <w:rPr>
          <w:rStyle w:val="hps"/>
        </w:rPr>
        <w:t>lactate levels</w:t>
      </w:r>
      <w:r w:rsidR="00136099" w:rsidRPr="00D563E3">
        <w:t xml:space="preserve"> </w:t>
      </w:r>
      <w:r w:rsidR="00136099" w:rsidRPr="00D563E3">
        <w:rPr>
          <w:rStyle w:val="hps"/>
        </w:rPr>
        <w:t>in critically ill patients</w:t>
      </w:r>
      <w:r w:rsidR="00136099" w:rsidRPr="00D563E3">
        <w:t xml:space="preserve"> </w:t>
      </w:r>
      <w:r w:rsidR="00136099" w:rsidRPr="00D563E3">
        <w:rPr>
          <w:rStyle w:val="hps"/>
        </w:rPr>
        <w:t>on</w:t>
      </w:r>
      <w:r w:rsidR="00136099">
        <w:t xml:space="preserve"> </w:t>
      </w:r>
      <w:r w:rsidR="00136099" w:rsidRPr="00D563E3">
        <w:rPr>
          <w:rStyle w:val="hps"/>
        </w:rPr>
        <w:t>mechanical ventilation</w:t>
      </w:r>
      <w:r w:rsidR="00136099">
        <w:rPr>
          <w:rStyle w:val="hps"/>
        </w:rPr>
        <w:t xml:space="preserve">. </w:t>
      </w:r>
      <w:r w:rsidR="00136099">
        <w:rPr>
          <w:b/>
          <w:iCs/>
        </w:rPr>
        <w:t xml:space="preserve">Ser J Exp Clin Res </w:t>
      </w:r>
      <w:r w:rsidR="00136099">
        <w:rPr>
          <w:iCs/>
        </w:rPr>
        <w:t xml:space="preserve">2013;14(4):169-173. </w:t>
      </w:r>
      <w:r w:rsidR="00136099">
        <w:rPr>
          <w:b/>
          <w:iCs/>
        </w:rPr>
        <w:t>M52</w:t>
      </w:r>
    </w:p>
    <w:tbl>
      <w:tblPr>
        <w:tblW w:w="1075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5"/>
      </w:tblGrid>
      <w:tr w:rsidR="00136099" w:rsidRPr="00AC3738" w:rsidTr="006504A9">
        <w:trPr>
          <w:tblCellSpacing w:w="0" w:type="dxa"/>
        </w:trPr>
        <w:tc>
          <w:tcPr>
            <w:tcW w:w="10755" w:type="dxa"/>
            <w:vAlign w:val="center"/>
            <w:hideMark/>
          </w:tcPr>
          <w:p w:rsidR="00136099" w:rsidRPr="00AC3738" w:rsidRDefault="00136099" w:rsidP="00136099">
            <w:pPr>
              <w:spacing w:line="360" w:lineRule="auto"/>
            </w:pPr>
          </w:p>
        </w:tc>
      </w:tr>
    </w:tbl>
    <w:p w:rsidR="00136099" w:rsidRDefault="00136099" w:rsidP="00136099">
      <w:pPr>
        <w:spacing w:line="360" w:lineRule="auto"/>
      </w:pPr>
    </w:p>
    <w:p w:rsidR="00136099" w:rsidRDefault="00F63AC1" w:rsidP="00136099">
      <w:pPr>
        <w:spacing w:line="360" w:lineRule="auto"/>
        <w:rPr>
          <w:rStyle w:val="hps"/>
          <w:b/>
        </w:rPr>
      </w:pPr>
      <w:r>
        <w:t>3</w:t>
      </w:r>
      <w:r w:rsidR="00136099">
        <w:t>.</w:t>
      </w:r>
      <w:r>
        <w:t xml:space="preserve"> </w:t>
      </w:r>
      <w:r w:rsidR="00136099">
        <w:rPr>
          <w:b/>
        </w:rPr>
        <w:t>Милош Нововић</w:t>
      </w:r>
      <w:r w:rsidR="00136099">
        <w:t>,</w:t>
      </w:r>
      <w:r w:rsidR="00136099">
        <w:rPr>
          <w:b/>
        </w:rPr>
        <w:t xml:space="preserve"> </w:t>
      </w:r>
      <w:r w:rsidR="00136099">
        <w:t xml:space="preserve">Јасна Јевђић. </w:t>
      </w:r>
      <w:r w:rsidR="00136099" w:rsidRPr="00581CB3">
        <w:rPr>
          <w:rStyle w:val="hps"/>
        </w:rPr>
        <w:t>Prediction of</w:t>
      </w:r>
      <w:r w:rsidR="00136099" w:rsidRPr="00581CB3">
        <w:t xml:space="preserve"> </w:t>
      </w:r>
      <w:r w:rsidR="00136099" w:rsidRPr="00581CB3">
        <w:rPr>
          <w:rStyle w:val="hps"/>
        </w:rPr>
        <w:t>mortality with</w:t>
      </w:r>
      <w:r w:rsidR="00136099" w:rsidRPr="00581CB3">
        <w:t xml:space="preserve"> </w:t>
      </w:r>
      <w:r w:rsidR="00136099" w:rsidRPr="00581CB3">
        <w:rPr>
          <w:rStyle w:val="hps"/>
        </w:rPr>
        <w:t>unmeasured</w:t>
      </w:r>
      <w:r w:rsidR="00136099" w:rsidRPr="00581CB3">
        <w:t xml:space="preserve"> </w:t>
      </w:r>
      <w:r w:rsidR="00136099" w:rsidRPr="00581CB3">
        <w:rPr>
          <w:rStyle w:val="hps"/>
        </w:rPr>
        <w:t>anions</w:t>
      </w:r>
      <w:r w:rsidR="00136099" w:rsidRPr="00581CB3">
        <w:t xml:space="preserve"> </w:t>
      </w:r>
      <w:r w:rsidR="00136099">
        <w:t xml:space="preserve">in </w:t>
      </w:r>
      <w:r w:rsidR="00136099" w:rsidRPr="00581CB3">
        <w:rPr>
          <w:rStyle w:val="hps"/>
        </w:rPr>
        <w:t>critically ill patients on mechanical ventilation</w:t>
      </w:r>
      <w:r w:rsidR="00136099">
        <w:rPr>
          <w:rStyle w:val="hps"/>
        </w:rPr>
        <w:t xml:space="preserve">. </w:t>
      </w:r>
      <w:r w:rsidR="00136099">
        <w:rPr>
          <w:rStyle w:val="hps"/>
          <w:b/>
        </w:rPr>
        <w:t xml:space="preserve">Vojnosanit pregl. </w:t>
      </w:r>
      <w:r w:rsidR="00F42DEC">
        <w:rPr>
          <w:rStyle w:val="hps"/>
        </w:rPr>
        <w:t>2014;</w:t>
      </w:r>
      <w:r w:rsidR="006B3759">
        <w:rPr>
          <w:rStyle w:val="hps"/>
        </w:rPr>
        <w:t xml:space="preserve"> </w:t>
      </w:r>
      <w:r w:rsidR="00F42DEC">
        <w:rPr>
          <w:rStyle w:val="hps"/>
        </w:rPr>
        <w:t xml:space="preserve">October vol.71. In press 2014. </w:t>
      </w:r>
      <w:r w:rsidR="00136099" w:rsidRPr="00136099">
        <w:rPr>
          <w:rStyle w:val="hps"/>
          <w:b/>
        </w:rPr>
        <w:t>M23</w:t>
      </w:r>
    </w:p>
    <w:p w:rsidR="00C5566E" w:rsidRDefault="00C5566E" w:rsidP="00C5566E">
      <w:pPr>
        <w:ind w:firstLine="720"/>
        <w:rPr>
          <w:b/>
          <w:iCs/>
        </w:rPr>
      </w:pPr>
    </w:p>
    <w:p w:rsidR="00C5566E" w:rsidRPr="00C5566E" w:rsidRDefault="00C5566E" w:rsidP="00C5566E">
      <w:pPr>
        <w:ind w:firstLine="720"/>
        <w:rPr>
          <w:b/>
          <w:iCs/>
        </w:rPr>
      </w:pPr>
      <w:r w:rsidRPr="00C5566E">
        <w:rPr>
          <w:b/>
          <w:iCs/>
        </w:rPr>
        <w:t xml:space="preserve">Радови публиковани у сажетку </w:t>
      </w:r>
      <w:r w:rsidRPr="00C5566E">
        <w:rPr>
          <w:b/>
        </w:rPr>
        <w:t>з</w:t>
      </w:r>
      <w:r w:rsidRPr="00C5566E">
        <w:rPr>
          <w:b/>
          <w:lang w:val="hr-HR"/>
        </w:rPr>
        <w:t>борник</w:t>
      </w:r>
      <w:r w:rsidRPr="00C5566E">
        <w:rPr>
          <w:b/>
        </w:rPr>
        <w:t>а</w:t>
      </w:r>
      <w:r w:rsidRPr="00C5566E">
        <w:rPr>
          <w:b/>
          <w:lang w:val="hr-HR"/>
        </w:rPr>
        <w:t xml:space="preserve"> националног скупа</w:t>
      </w:r>
      <w:r w:rsidRPr="00C5566E">
        <w:rPr>
          <w:b/>
        </w:rPr>
        <w:t>:</w:t>
      </w:r>
    </w:p>
    <w:p w:rsidR="00C5566E" w:rsidRDefault="00C5566E" w:rsidP="00C5566E">
      <w:pPr>
        <w:rPr>
          <w:b/>
          <w:i/>
          <w:iCs/>
        </w:rPr>
      </w:pPr>
    </w:p>
    <w:p w:rsidR="00C5566E" w:rsidRPr="00F42DEC" w:rsidRDefault="001F3096" w:rsidP="006B3759">
      <w:pPr>
        <w:spacing w:line="276" w:lineRule="auto"/>
        <w:jc w:val="both"/>
        <w:rPr>
          <w:b/>
          <w:lang w:val="sr-Cyrl-CS"/>
        </w:rPr>
      </w:pPr>
      <w:r>
        <w:rPr>
          <w:b/>
        </w:rPr>
        <w:t>Милош Нововић.</w:t>
      </w:r>
      <w:r w:rsidR="00C5566E" w:rsidRPr="00D85FC0">
        <w:rPr>
          <w:lang w:val="hr-HR"/>
        </w:rPr>
        <w:t xml:space="preserve"> Интерпретација гасних анализа у дијагностиц</w:t>
      </w:r>
      <w:r w:rsidR="00C5566E">
        <w:rPr>
          <w:lang w:val="hr-HR"/>
        </w:rPr>
        <w:t>и једноставних</w:t>
      </w:r>
      <w:r w:rsidR="00C5566E">
        <w:t xml:space="preserve"> </w:t>
      </w:r>
      <w:r w:rsidR="00C5566E" w:rsidRPr="00D85FC0">
        <w:rPr>
          <w:lang w:val="hr-HR"/>
        </w:rPr>
        <w:t>поремећаја ацидо-базног статуса кроз приказе случајева. 33 Сабор лекара југозападне Србије и северне Црне Горе 2011; 80.</w:t>
      </w:r>
      <w:r w:rsidR="00F42DEC">
        <w:rPr>
          <w:lang w:val="hr-HR"/>
        </w:rPr>
        <w:t xml:space="preserve"> </w:t>
      </w:r>
      <w:r w:rsidR="00F42DEC">
        <w:rPr>
          <w:b/>
          <w:lang w:val="hr-HR"/>
        </w:rPr>
        <w:t>M64</w:t>
      </w:r>
    </w:p>
    <w:p w:rsidR="00C5566E" w:rsidRPr="00C5566E" w:rsidRDefault="00C5566E" w:rsidP="00136099">
      <w:pPr>
        <w:spacing w:line="360" w:lineRule="auto"/>
        <w:rPr>
          <w:rStyle w:val="hps"/>
          <w:b/>
        </w:rPr>
      </w:pPr>
    </w:p>
    <w:p w:rsidR="00136099" w:rsidRDefault="00136099" w:rsidP="00136099">
      <w:pPr>
        <w:spacing w:line="360" w:lineRule="auto"/>
        <w:rPr>
          <w:rStyle w:val="hps"/>
          <w:b/>
        </w:rPr>
      </w:pPr>
    </w:p>
    <w:p w:rsidR="00136099" w:rsidRDefault="00136099" w:rsidP="00136099">
      <w:pPr>
        <w:spacing w:line="360" w:lineRule="auto"/>
        <w:rPr>
          <w:b/>
        </w:rPr>
      </w:pPr>
      <w:r w:rsidRPr="00EB0449">
        <w:rPr>
          <w:b/>
          <w:lang w:val="sr-Cyrl-CS"/>
        </w:rPr>
        <w:t>2.4. Оцена о испуњености обима и квалитета у односу на пријављену тему</w:t>
      </w:r>
    </w:p>
    <w:p w:rsidR="00136099" w:rsidRDefault="00136099" w:rsidP="00136099">
      <w:pPr>
        <w:spacing w:line="360" w:lineRule="auto"/>
        <w:rPr>
          <w:b/>
        </w:rPr>
      </w:pPr>
    </w:p>
    <w:p w:rsidR="00136099" w:rsidRDefault="00136099" w:rsidP="00136099">
      <w:pPr>
        <w:spacing w:line="360" w:lineRule="auto"/>
        <w:ind w:firstLine="708"/>
        <w:jc w:val="both"/>
        <w:rPr>
          <w:lang w:val="sr-Cyrl-CS"/>
        </w:rPr>
      </w:pPr>
      <w:r w:rsidRPr="00390DCF">
        <w:rPr>
          <w:lang w:val="sr-Cyrl-CS"/>
        </w:rPr>
        <w:t>Завршена докторска дисертација је у потпуности испунила обим пријављене теме</w:t>
      </w:r>
      <w:r>
        <w:rPr>
          <w:lang w:val="sr-Cyrl-CS"/>
        </w:rPr>
        <w:t>, одговорила на све постављене циљеве и хипотезе истраживања адекватно а квалитет података, резултата, инерпретације и израда комплетне дисертације је на задовољавајућем нивоу.</w:t>
      </w:r>
    </w:p>
    <w:p w:rsidR="00136099" w:rsidRPr="00136099" w:rsidRDefault="00136099" w:rsidP="00136099">
      <w:pPr>
        <w:spacing w:line="360" w:lineRule="auto"/>
        <w:ind w:firstLine="720"/>
        <w:jc w:val="both"/>
        <w:rPr>
          <w:rStyle w:val="hps"/>
          <w:b/>
        </w:rPr>
      </w:pPr>
      <w:r w:rsidRPr="004A64CD">
        <w:rPr>
          <w:lang w:val="ru-RU"/>
        </w:rPr>
        <w:t>Наслов одобрене докторске дисертације и урађеног истраживања се</w:t>
      </w:r>
      <w:r w:rsidRPr="004A64CD">
        <w:t xml:space="preserve"> </w:t>
      </w:r>
      <w:r w:rsidRPr="004A64CD">
        <w:rPr>
          <w:lang w:val="ru-RU"/>
        </w:rPr>
        <w:t>поклапају. Одобрени циљеви истраживања и постављени циљеви у раду остали су</w:t>
      </w:r>
      <w:r w:rsidRPr="004A64CD">
        <w:t xml:space="preserve"> </w:t>
      </w:r>
      <w:r w:rsidRPr="004A64CD">
        <w:rPr>
          <w:lang w:val="ru-RU"/>
        </w:rPr>
        <w:t>у највећој мери исти. Примењена методологија истраживања идентична је са</w:t>
      </w:r>
      <w:r w:rsidRPr="004A64CD">
        <w:t xml:space="preserve"> </w:t>
      </w:r>
      <w:r w:rsidRPr="004A64CD">
        <w:rPr>
          <w:lang w:val="ru-RU"/>
        </w:rPr>
        <w:t>одобреном.</w:t>
      </w:r>
      <w:r>
        <w:rPr>
          <w:lang w:val="ru-RU"/>
        </w:rPr>
        <w:t xml:space="preserve"> </w:t>
      </w:r>
      <w:r>
        <w:rPr>
          <w:lang w:val="sr-Cyrl-CS"/>
        </w:rPr>
        <w:t xml:space="preserve">Ова докторска дисертација је написана на </w:t>
      </w:r>
      <w:r>
        <w:t>101</w:t>
      </w:r>
      <w:r>
        <w:rPr>
          <w:lang w:val="sr-Cyrl-CS"/>
        </w:rPr>
        <w:t xml:space="preserve"> стран</w:t>
      </w:r>
      <w:r>
        <w:t>и</w:t>
      </w:r>
      <w:r>
        <w:rPr>
          <w:lang w:val="sr-Cyrl-CS"/>
        </w:rPr>
        <w:t>.</w:t>
      </w:r>
    </w:p>
    <w:p w:rsidR="00136099" w:rsidRDefault="00136099" w:rsidP="00136099">
      <w:pPr>
        <w:spacing w:line="360" w:lineRule="auto"/>
        <w:ind w:firstLine="720"/>
        <w:jc w:val="both"/>
        <w:rPr>
          <w:lang w:val="ru-RU"/>
        </w:rPr>
      </w:pPr>
      <w:r w:rsidRPr="004A64CD">
        <w:rPr>
          <w:lang w:val="ru-RU"/>
        </w:rPr>
        <w:t>Поред насловне</w:t>
      </w:r>
      <w:r>
        <w:rPr>
          <w:lang w:val="ru-RU"/>
        </w:rPr>
        <w:t xml:space="preserve"> стране</w:t>
      </w:r>
      <w:r w:rsidRPr="004A64CD">
        <w:rPr>
          <w:lang w:val="ru-RU"/>
        </w:rPr>
        <w:t xml:space="preserve"> и садржаја, дисертац</w:t>
      </w:r>
      <w:r>
        <w:rPr>
          <w:lang w:val="ru-RU"/>
        </w:rPr>
        <w:t xml:space="preserve">ија садржи следећа поглавља: </w:t>
      </w:r>
      <w:r>
        <w:t>1</w:t>
      </w:r>
      <w:r>
        <w:rPr>
          <w:lang w:val="ru-RU"/>
        </w:rPr>
        <w:t>.</w:t>
      </w:r>
      <w:r w:rsidRPr="004A64CD">
        <w:rPr>
          <w:lang w:val="ru-RU"/>
        </w:rPr>
        <w:t>Увод</w:t>
      </w:r>
      <w:r>
        <w:t xml:space="preserve"> (20 страна) 1.1. Примена традиционалних ацидо-базних варијабли у интерпретацији метаболичког статуса критично оболелих</w:t>
      </w:r>
      <w:r>
        <w:rPr>
          <w:lang w:val="ru-RU"/>
        </w:rPr>
        <w:t xml:space="preserve"> (7 страна)</w:t>
      </w:r>
      <w:r w:rsidRPr="004A64CD">
        <w:rPr>
          <w:lang w:val="ru-RU"/>
        </w:rPr>
        <w:t xml:space="preserve"> </w:t>
      </w:r>
      <w:r>
        <w:rPr>
          <w:lang w:val="ru-RU"/>
        </w:rPr>
        <w:t>1.2. Ацидо-базни поремећаји код критично оболелих (6 страна), 1.3. Физичко-хемијски приступ у анализи ацидо-базног статуса критично оболелих пацијената (6 страна), 1.4. Прогностички значај АPACHE II скора у ЈИЛ (1 страна),</w:t>
      </w:r>
      <w:r w:rsidRPr="004A64CD">
        <w:t xml:space="preserve"> </w:t>
      </w:r>
      <w:r>
        <w:t>2</w:t>
      </w:r>
      <w:r w:rsidRPr="004A64CD">
        <w:t>.</w:t>
      </w:r>
      <w:r w:rsidRPr="004A64CD">
        <w:rPr>
          <w:lang w:val="ru-RU"/>
        </w:rPr>
        <w:t xml:space="preserve"> Циљ</w:t>
      </w:r>
      <w:r>
        <w:rPr>
          <w:lang w:val="ru-RU"/>
        </w:rPr>
        <w:t xml:space="preserve">еви рада  (1 страна), 3. Хипотезе студије (1 страна), </w:t>
      </w:r>
      <w:r>
        <w:t>4</w:t>
      </w:r>
      <w:r w:rsidRPr="004A64CD">
        <w:rPr>
          <w:lang w:val="ru-RU"/>
        </w:rPr>
        <w:t>.</w:t>
      </w:r>
      <w:r w:rsidRPr="004A64CD">
        <w:t xml:space="preserve"> </w:t>
      </w:r>
      <w:r>
        <w:rPr>
          <w:lang w:val="sr-Cyrl-CS"/>
        </w:rPr>
        <w:t xml:space="preserve">Материјал и метод </w:t>
      </w:r>
      <w:r w:rsidRPr="004A64CD">
        <w:rPr>
          <w:lang w:val="ru-RU"/>
        </w:rPr>
        <w:t xml:space="preserve"> (</w:t>
      </w:r>
      <w:r>
        <w:rPr>
          <w:lang w:val="sr-Cyrl-CS"/>
        </w:rPr>
        <w:t>5</w:t>
      </w:r>
      <w:r w:rsidRPr="004A64CD">
        <w:rPr>
          <w:lang w:val="ru-RU"/>
        </w:rPr>
        <w:t xml:space="preserve"> стран</w:t>
      </w:r>
      <w:r>
        <w:rPr>
          <w:lang w:val="sr-Cyrl-CS"/>
        </w:rPr>
        <w:t>а</w:t>
      </w:r>
      <w:r w:rsidRPr="004A64CD">
        <w:rPr>
          <w:lang w:val="ru-RU"/>
        </w:rPr>
        <w:t xml:space="preserve">), </w:t>
      </w:r>
      <w:r>
        <w:rPr>
          <w:lang w:val="ru-RU"/>
        </w:rPr>
        <w:t xml:space="preserve"> </w:t>
      </w:r>
      <w:r>
        <w:t>5</w:t>
      </w:r>
      <w:r w:rsidRPr="004A64CD">
        <w:rPr>
          <w:lang w:val="ru-RU"/>
        </w:rPr>
        <w:t>.</w:t>
      </w:r>
      <w:r>
        <w:rPr>
          <w:lang w:val="ru-RU"/>
        </w:rPr>
        <w:t xml:space="preserve"> </w:t>
      </w:r>
      <w:r w:rsidRPr="004A64CD">
        <w:rPr>
          <w:lang w:val="ru-RU"/>
        </w:rPr>
        <w:t>Резултати</w:t>
      </w:r>
      <w:r>
        <w:rPr>
          <w:lang w:val="ru-RU"/>
        </w:rPr>
        <w:t xml:space="preserve"> (37 страна) 5.1. Клиничке и демографске карактеристике испитаника укључених у студију, значајност разлике (27 страна),</w:t>
      </w:r>
      <w:r w:rsidRPr="004A64CD">
        <w:rPr>
          <w:lang w:val="ru-RU"/>
        </w:rPr>
        <w:t xml:space="preserve"> </w:t>
      </w:r>
      <w:r>
        <w:rPr>
          <w:lang w:val="ru-RU"/>
        </w:rPr>
        <w:t xml:space="preserve">5.2. Улога базног дефицита у предикцији вредности серумских лактата (2 стране), 5.3. Дистрибуција најчешћих узрока метаболичке ацидозе (1 страна), 5.4. Улога испитиваних </w:t>
      </w:r>
      <w:r>
        <w:rPr>
          <w:lang w:val="ru-RU"/>
        </w:rPr>
        <w:lastRenderedPageBreak/>
        <w:t xml:space="preserve">варијабли као предиктора преживљавања критично оболелих болесника (7 страна), </w:t>
      </w:r>
      <w:r>
        <w:t>5</w:t>
      </w:r>
      <w:r w:rsidRPr="004A64CD">
        <w:rPr>
          <w:lang w:val="ru-RU"/>
        </w:rPr>
        <w:t>.</w:t>
      </w:r>
      <w:r>
        <w:rPr>
          <w:lang w:val="ru-RU"/>
        </w:rPr>
        <w:t xml:space="preserve"> </w:t>
      </w:r>
      <w:r w:rsidRPr="004A64CD">
        <w:rPr>
          <w:lang w:val="ru-RU"/>
        </w:rPr>
        <w:t>Дискусија (</w:t>
      </w:r>
      <w:r>
        <w:rPr>
          <w:lang w:val="sr-Cyrl-CS"/>
        </w:rPr>
        <w:t>23</w:t>
      </w:r>
      <w:r>
        <w:rPr>
          <w:lang w:val="ru-RU"/>
        </w:rPr>
        <w:t xml:space="preserve"> стране</w:t>
      </w:r>
      <w:r w:rsidRPr="004A64CD">
        <w:rPr>
          <w:lang w:val="ru-RU"/>
        </w:rPr>
        <w:t xml:space="preserve">), </w:t>
      </w:r>
      <w:r>
        <w:t>6</w:t>
      </w:r>
      <w:r w:rsidRPr="004A64CD">
        <w:rPr>
          <w:lang w:val="ru-RU"/>
        </w:rPr>
        <w:t>. Закљ</w:t>
      </w:r>
      <w:r>
        <w:t>учци</w:t>
      </w:r>
      <w:r w:rsidRPr="004A64CD">
        <w:rPr>
          <w:lang w:val="ru-RU"/>
        </w:rPr>
        <w:t xml:space="preserve"> (</w:t>
      </w:r>
      <w:r>
        <w:rPr>
          <w:lang w:val="sr-Cyrl-CS"/>
        </w:rPr>
        <w:t>2</w:t>
      </w:r>
      <w:r w:rsidRPr="004A64CD">
        <w:rPr>
          <w:lang w:val="ru-RU"/>
        </w:rPr>
        <w:t xml:space="preserve"> стран</w:t>
      </w:r>
      <w:r>
        <w:rPr>
          <w:lang w:val="sr-Cyrl-CS"/>
        </w:rPr>
        <w:t>е</w:t>
      </w:r>
      <w:r w:rsidRPr="004A64CD">
        <w:rPr>
          <w:lang w:val="ru-RU"/>
        </w:rPr>
        <w:t xml:space="preserve">), </w:t>
      </w:r>
      <w:r>
        <w:t>7</w:t>
      </w:r>
      <w:r w:rsidRPr="004A64CD">
        <w:rPr>
          <w:lang w:val="ru-RU"/>
        </w:rPr>
        <w:t>. Литература (</w:t>
      </w:r>
      <w:r>
        <w:rPr>
          <w:lang w:val="sr-Cyrl-CS"/>
        </w:rPr>
        <w:t>9</w:t>
      </w:r>
      <w:r>
        <w:rPr>
          <w:lang w:val="ru-RU"/>
        </w:rPr>
        <w:t xml:space="preserve"> страна)</w:t>
      </w:r>
      <w:r w:rsidRPr="004A64CD">
        <w:rPr>
          <w:lang w:val="ru-RU"/>
        </w:rPr>
        <w:t>.</w:t>
      </w:r>
    </w:p>
    <w:p w:rsidR="003B1746" w:rsidRDefault="003B1746" w:rsidP="00136099">
      <w:pPr>
        <w:spacing w:line="360" w:lineRule="auto"/>
        <w:ind w:firstLine="720"/>
        <w:jc w:val="both"/>
      </w:pPr>
      <w:r w:rsidRPr="004A64CD">
        <w:rPr>
          <w:lang w:val="ru-RU"/>
        </w:rPr>
        <w:t>Рад садржи</w:t>
      </w:r>
      <w:r w:rsidRPr="004A64CD">
        <w:t xml:space="preserve"> </w:t>
      </w:r>
      <w:r>
        <w:t>30</w:t>
      </w:r>
      <w:r w:rsidRPr="004A64CD">
        <w:rPr>
          <w:lang w:val="ru-RU"/>
        </w:rPr>
        <w:t xml:space="preserve"> табел</w:t>
      </w:r>
      <w:r>
        <w:t>a</w:t>
      </w:r>
      <w:r w:rsidRPr="004A64CD">
        <w:rPr>
          <w:lang w:val="ru-RU"/>
        </w:rPr>
        <w:t xml:space="preserve"> и </w:t>
      </w:r>
      <w:r>
        <w:t>38</w:t>
      </w:r>
      <w:r w:rsidRPr="004A64CD">
        <w:t xml:space="preserve"> графикона</w:t>
      </w:r>
      <w:r w:rsidRPr="004A64CD">
        <w:rPr>
          <w:lang w:val="ru-RU"/>
        </w:rPr>
        <w:t xml:space="preserve">, а у поглављу Литература цитирано је </w:t>
      </w:r>
      <w:r>
        <w:t xml:space="preserve">87 </w:t>
      </w:r>
      <w:r w:rsidRPr="004A64CD">
        <w:rPr>
          <w:lang w:val="ru-RU"/>
        </w:rPr>
        <w:t>библиографских јединица из домаћих и иностраних стручних публикација</w:t>
      </w:r>
      <w:r>
        <w:t>.</w:t>
      </w:r>
    </w:p>
    <w:p w:rsidR="00393D0D" w:rsidRPr="004A64CD" w:rsidRDefault="00393D0D" w:rsidP="00393D0D">
      <w:pPr>
        <w:spacing w:line="360" w:lineRule="auto"/>
        <w:ind w:firstLine="708"/>
        <w:jc w:val="both"/>
        <w:rPr>
          <w:lang w:val="ru-RU"/>
        </w:rPr>
      </w:pPr>
      <w:r w:rsidRPr="004A64CD">
        <w:rPr>
          <w:lang w:val="ru-RU"/>
        </w:rPr>
        <w:t>У уводном делу, кандидат је добро дефиниса</w:t>
      </w:r>
      <w:r w:rsidRPr="004A64CD">
        <w:t>о</w:t>
      </w:r>
      <w:r w:rsidRPr="004A64CD">
        <w:rPr>
          <w:lang w:val="ru-RU"/>
        </w:rPr>
        <w:t xml:space="preserve"> научни, медицински и друштвени</w:t>
      </w:r>
    </w:p>
    <w:p w:rsidR="00393D0D" w:rsidRPr="00393D0D" w:rsidRDefault="00393D0D" w:rsidP="00393D0D">
      <w:pPr>
        <w:spacing w:line="360" w:lineRule="auto"/>
        <w:jc w:val="both"/>
      </w:pPr>
      <w:r w:rsidRPr="004A64CD">
        <w:rPr>
          <w:lang w:val="ru-RU"/>
        </w:rPr>
        <w:t xml:space="preserve">значај проблема </w:t>
      </w:r>
      <w:r w:rsidRPr="004A64CD">
        <w:t>због</w:t>
      </w:r>
      <w:r w:rsidRPr="004A64CD">
        <w:rPr>
          <w:lang w:val="ru-RU"/>
        </w:rPr>
        <w:t xml:space="preserve"> ко</w:t>
      </w:r>
      <w:r w:rsidRPr="004A64CD">
        <w:t>јег</w:t>
      </w:r>
      <w:r w:rsidRPr="004A64CD">
        <w:rPr>
          <w:lang w:val="ru-RU"/>
        </w:rPr>
        <w:t xml:space="preserve">а </w:t>
      </w:r>
      <w:r w:rsidRPr="004A64CD">
        <w:t>ј</w:t>
      </w:r>
      <w:r w:rsidRPr="004A64CD">
        <w:rPr>
          <w:lang w:val="ru-RU"/>
        </w:rPr>
        <w:t xml:space="preserve">е </w:t>
      </w:r>
      <w:r w:rsidRPr="004A64CD">
        <w:t>спроведено</w:t>
      </w:r>
      <w:r w:rsidRPr="004A64CD">
        <w:rPr>
          <w:lang w:val="ru-RU"/>
        </w:rPr>
        <w:t xml:space="preserve"> истраживање.</w:t>
      </w:r>
      <w:r>
        <w:rPr>
          <w:lang w:val="ru-RU"/>
        </w:rPr>
        <w:t xml:space="preserve"> Прецизно су дефинисане традиционалне ацидо-базне варијабле које се рутнски користе у свакодневном раду са критично оболелим болесницима, као и њихов значај у интерпретацији и дијагностици основних и комплексних ацидо-базних поремећаја. У делу ацидо-базни поремећаји код критично оболелих, кандидат даје дефиниције, етиологију, класификацију, дијагностичке критеријуме на основу параметара гасних анализа, повезаност типа метаболичког поремећаја и исхода лечења, као и ограничења традиционалног приступа у идентификацији  и квантификовању метаболичких поремећаја. У делу физичко-хемијски приступ у анализи ацидо-базног статуса критично оболелих болесника, кандидат детаљно описује алтернативни математички модел за евалуацију ацидо-базних поремећаја, који је базиран на физичко-хемијским принципима. Прецизно су описане све варијабле овог модела, као и начин на који се израчунавају </w:t>
      </w:r>
      <w:r>
        <w:t>„</w:t>
      </w:r>
      <w:r>
        <w:rPr>
          <w:lang w:val="ru-RU"/>
        </w:rPr>
        <w:t>неизмерени анјони</w:t>
      </w:r>
      <w:r>
        <w:t>“ помоћу очигледне и ефективне снажне јонске ралике. Кандидат је се осврнуо и на преглед литературе у којој је приказана употреба овога модела на различитим популацијама болесника. Посебан део се односи на употребу АPACHE II скора у јединицама интензивног лечења и његов прогностички значај.</w:t>
      </w:r>
    </w:p>
    <w:p w:rsidR="003B1746" w:rsidRDefault="003B1746" w:rsidP="00136099">
      <w:pPr>
        <w:spacing w:line="360" w:lineRule="auto"/>
        <w:ind w:firstLine="720"/>
        <w:jc w:val="both"/>
        <w:rPr>
          <w:lang w:val="sr-Cyrl-CS"/>
        </w:rPr>
      </w:pPr>
      <w:r w:rsidRPr="00201F87">
        <w:rPr>
          <w:lang w:val="sr-Cyrl-CS"/>
        </w:rPr>
        <w:t xml:space="preserve">Материјал и </w:t>
      </w:r>
      <w:r w:rsidRPr="00962BC6">
        <w:rPr>
          <w:lang w:val="sr-Cyrl-CS"/>
        </w:rPr>
        <w:t xml:space="preserve">методологија рада, подударни са наведеним у пријави дисертације, презентовани су на одговарајући начин и врло прецизно. Студија је </w:t>
      </w:r>
      <w:r>
        <w:rPr>
          <w:lang w:val="sr-Cyrl-CS"/>
        </w:rPr>
        <w:t>изведена на популацији</w:t>
      </w:r>
      <w:r w:rsidR="00336D4C">
        <w:rPr>
          <w:lang w:val="en-US"/>
        </w:rPr>
        <w:t xml:space="preserve"> </w:t>
      </w:r>
      <w:proofErr w:type="spellStart"/>
      <w:r w:rsidR="00336D4C">
        <w:rPr>
          <w:lang w:val="en-US"/>
        </w:rPr>
        <w:t>од</w:t>
      </w:r>
      <w:proofErr w:type="spellEnd"/>
      <w:r w:rsidR="00336D4C">
        <w:rPr>
          <w:lang w:val="en-US"/>
        </w:rPr>
        <w:t xml:space="preserve"> </w:t>
      </w:r>
      <w:r w:rsidR="00336D4C">
        <w:t>142 критично оболела пацијента којима је била неопходна механичка вентилација</w:t>
      </w:r>
      <w:r w:rsidR="00336D4C">
        <w:rPr>
          <w:lang w:val="sr-Cyrl-CS"/>
        </w:rPr>
        <w:t xml:space="preserve">, </w:t>
      </w:r>
      <w:r>
        <w:rPr>
          <w:lang w:val="sr-Cyrl-CS"/>
        </w:rPr>
        <w:t>старости између 18</w:t>
      </w:r>
      <w:r w:rsidRPr="00962BC6">
        <w:rPr>
          <w:lang w:val="sr-Cyrl-CS"/>
        </w:rPr>
        <w:t xml:space="preserve"> и </w:t>
      </w:r>
      <w:r w:rsidR="003731C4">
        <w:rPr>
          <w:lang w:val="sr-Cyrl-CS"/>
        </w:rPr>
        <w:t>87</w:t>
      </w:r>
      <w:r w:rsidRPr="00962BC6">
        <w:rPr>
          <w:lang w:val="sr-Cyrl-CS"/>
        </w:rPr>
        <w:t xml:space="preserve"> година. Начин</w:t>
      </w:r>
      <w:r>
        <w:rPr>
          <w:lang w:val="sr-Cyrl-CS"/>
        </w:rPr>
        <w:t>и</w:t>
      </w:r>
      <w:r w:rsidRPr="00962BC6">
        <w:rPr>
          <w:lang w:val="sr-Cyrl-CS"/>
        </w:rPr>
        <w:t xml:space="preserve"> селектовања испитаника за студију детаљно су и јасно описани. </w:t>
      </w:r>
      <w:r w:rsidR="003731C4">
        <w:t>За извођење ове студије добијена је сагласност етичког одбора Клиничког центра у Крагујевацу, бр. 029372</w:t>
      </w:r>
      <w:r w:rsidRPr="00962BC6">
        <w:rPr>
          <w:lang w:val="sr-Cyrl-CS"/>
        </w:rPr>
        <w:t>.</w:t>
      </w:r>
    </w:p>
    <w:p w:rsidR="00A065AC" w:rsidRPr="00393D0D" w:rsidRDefault="00971EDE" w:rsidP="00393D0D">
      <w:pPr>
        <w:spacing w:line="360" w:lineRule="auto"/>
        <w:ind w:firstLine="720"/>
        <w:jc w:val="both"/>
      </w:pPr>
      <w:r>
        <w:t xml:space="preserve"> </w:t>
      </w:r>
      <w:r w:rsidR="00A065AC" w:rsidRPr="00D90D87">
        <w:t>Циљеви рада</w:t>
      </w:r>
      <w:r w:rsidR="00A065AC" w:rsidRPr="00BD6CF7">
        <w:t xml:space="preserve"> су јасно дефинисани.</w:t>
      </w:r>
      <w:r w:rsidR="00603F59">
        <w:t xml:space="preserve"> Кандидат је у свом истраживању намеравао да испита: д</w:t>
      </w:r>
      <w:r w:rsidR="00603F59" w:rsidRPr="004D623A">
        <w:t>а ли су конвенционалне ацидо-базне варијабле повезане са морталитетом критично оболелих пацијената у јединици интензивне неге;</w:t>
      </w:r>
      <w:r w:rsidR="00603F59">
        <w:t xml:space="preserve"> д</w:t>
      </w:r>
      <w:r w:rsidR="00603F59" w:rsidRPr="004D623A">
        <w:t>а ли</w:t>
      </w:r>
      <w:r w:rsidR="00603F59">
        <w:t xml:space="preserve"> су</w:t>
      </w:r>
      <w:r w:rsidR="00603F59" w:rsidRPr="004D623A">
        <w:t xml:space="preserve"> SID/SIG бољи предиктори морталитета од конвенц</w:t>
      </w:r>
      <w:r w:rsidR="00603F59">
        <w:t xml:space="preserve">ионалних ацидо-базних варијабли, као и да одреди </w:t>
      </w:r>
      <w:r w:rsidR="00603F59" w:rsidRPr="004D623A">
        <w:t xml:space="preserve">све </w:t>
      </w:r>
      <w:r w:rsidR="00603F59" w:rsidRPr="004D623A">
        <w:lastRenderedPageBreak/>
        <w:t>значајне предиктивне факторе ацидо-базне равнотеже за 28-дневни морталитет у Јединици интензивне неге</w:t>
      </w:r>
      <w:r w:rsidR="00603F59">
        <w:t>.</w:t>
      </w:r>
    </w:p>
    <w:p w:rsidR="00603F59" w:rsidRDefault="00603F59" w:rsidP="00A065AC">
      <w:pPr>
        <w:spacing w:line="360" w:lineRule="auto"/>
        <w:ind w:firstLine="720"/>
        <w:jc w:val="both"/>
        <w:rPr>
          <w:lang w:val="sr-Cyrl-CS"/>
        </w:rPr>
      </w:pPr>
      <w:r w:rsidRPr="00201F87">
        <w:rPr>
          <w:lang w:val="sr-Cyrl-CS"/>
        </w:rPr>
        <w:t xml:space="preserve">Резултати истраживања систематично су приказани и добро документовани са </w:t>
      </w:r>
      <w:r>
        <w:rPr>
          <w:lang w:val="sr-Cyrl-CS"/>
        </w:rPr>
        <w:t xml:space="preserve">30 </w:t>
      </w:r>
      <w:r w:rsidRPr="00201F87">
        <w:rPr>
          <w:lang w:val="sr-Cyrl-CS"/>
        </w:rPr>
        <w:t>табел</w:t>
      </w:r>
      <w:r>
        <w:rPr>
          <w:lang w:val="sr-Cyrl-CS"/>
        </w:rPr>
        <w:t>а</w:t>
      </w:r>
      <w:r w:rsidRPr="00201F87">
        <w:rPr>
          <w:lang w:val="sr-Cyrl-CS"/>
        </w:rPr>
        <w:t xml:space="preserve"> и </w:t>
      </w:r>
      <w:r>
        <w:rPr>
          <w:lang w:val="sr-Cyrl-CS"/>
        </w:rPr>
        <w:t>38</w:t>
      </w:r>
      <w:r w:rsidRPr="00201F87">
        <w:rPr>
          <w:lang w:val="sr-Cyrl-CS"/>
        </w:rPr>
        <w:t xml:space="preserve"> графикона.</w:t>
      </w:r>
      <w:r w:rsidRPr="008A451C">
        <w:rPr>
          <w:lang w:val="sr-Cyrl-CS"/>
        </w:rPr>
        <w:t xml:space="preserve"> </w:t>
      </w:r>
      <w:r w:rsidRPr="00201F87">
        <w:rPr>
          <w:lang w:val="sr-Cyrl-CS"/>
        </w:rPr>
        <w:t>У поглављу дискусија</w:t>
      </w:r>
      <w:r w:rsidR="00B264CF">
        <w:rPr>
          <w:lang w:val="sr-Cyrl-CS"/>
        </w:rPr>
        <w:t>,</w:t>
      </w:r>
      <w:r w:rsidRPr="00201F87">
        <w:rPr>
          <w:lang w:val="sr-Cyrl-CS"/>
        </w:rPr>
        <w:t xml:space="preserve"> анализирани су добијени резултати и поређени са литературним подацима из ове области. Коментари добијених резултата су језгровити, а начин приказивања података чини их прегледним и разумљивим.</w:t>
      </w:r>
    </w:p>
    <w:p w:rsidR="00603F59" w:rsidRDefault="00603F59" w:rsidP="00A065AC">
      <w:pPr>
        <w:spacing w:line="360" w:lineRule="auto"/>
        <w:ind w:firstLine="720"/>
        <w:jc w:val="both"/>
        <w:rPr>
          <w:lang w:val="sr-Cyrl-CS"/>
        </w:rPr>
      </w:pPr>
      <w:r w:rsidRPr="00201F87">
        <w:rPr>
          <w:lang w:val="sr-Cyrl-CS"/>
        </w:rPr>
        <w:t xml:space="preserve">На основу претходно изнетих чињеница, Комисија сматра да завршена </w:t>
      </w:r>
      <w:r>
        <w:rPr>
          <w:lang w:val="sr-Cyrl-CS"/>
        </w:rPr>
        <w:t xml:space="preserve">докторска дисертација у наслову </w:t>
      </w:r>
      <w:r w:rsidRPr="00777883">
        <w:rPr>
          <w:b/>
          <w:bCs/>
          <w:lang w:val="ru-RU"/>
        </w:rPr>
        <w:t>„</w:t>
      </w:r>
      <w:r>
        <w:rPr>
          <w:b/>
        </w:rPr>
        <w:t>Предикција морталитета „неизмереним анјонима“ код критично оболелих болесника</w:t>
      </w:r>
      <w:r w:rsidRPr="00777883">
        <w:rPr>
          <w:b/>
          <w:bCs/>
          <w:lang w:val="ru-RU"/>
        </w:rPr>
        <w:t>”</w:t>
      </w:r>
      <w:r>
        <w:rPr>
          <w:b/>
        </w:rPr>
        <w:t xml:space="preserve"> </w:t>
      </w:r>
      <w:r w:rsidRPr="00201F87">
        <w:rPr>
          <w:lang w:val="sr-Cyrl-CS"/>
        </w:rPr>
        <w:t>по обиму и квалитету израде у потпуности одговара пријављеној теми дисертације.</w:t>
      </w:r>
    </w:p>
    <w:p w:rsidR="00393D0D" w:rsidRDefault="00393D0D" w:rsidP="00393D0D">
      <w:pPr>
        <w:spacing w:line="360" w:lineRule="auto"/>
        <w:jc w:val="both"/>
        <w:rPr>
          <w:b/>
          <w:lang w:val="sr-Cyrl-CS"/>
        </w:rPr>
      </w:pPr>
    </w:p>
    <w:p w:rsidR="00393D0D" w:rsidRDefault="00393D0D" w:rsidP="00393D0D">
      <w:pPr>
        <w:spacing w:line="360" w:lineRule="auto"/>
        <w:jc w:val="both"/>
        <w:rPr>
          <w:b/>
          <w:lang w:val="sr-Cyrl-CS"/>
        </w:rPr>
      </w:pPr>
    </w:p>
    <w:p w:rsidR="00393D0D" w:rsidRDefault="00393D0D" w:rsidP="00393D0D">
      <w:pPr>
        <w:spacing w:line="360" w:lineRule="auto"/>
        <w:jc w:val="both"/>
        <w:rPr>
          <w:b/>
          <w:lang w:val="sr-Cyrl-CS"/>
        </w:rPr>
      </w:pPr>
      <w:r>
        <w:rPr>
          <w:b/>
          <w:lang w:val="sr-Cyrl-CS"/>
        </w:rPr>
        <w:t>2.5. Научни резултати докторске дисертације</w:t>
      </w:r>
    </w:p>
    <w:p w:rsidR="00C5566E" w:rsidRDefault="00C5566E" w:rsidP="00393D0D">
      <w:pPr>
        <w:spacing w:line="360" w:lineRule="auto"/>
        <w:jc w:val="both"/>
        <w:rPr>
          <w:b/>
          <w:lang w:val="sr-Cyrl-CS"/>
        </w:rPr>
      </w:pPr>
    </w:p>
    <w:p w:rsidR="00C5566E" w:rsidRDefault="00C5566E" w:rsidP="00C5566E">
      <w:pPr>
        <w:spacing w:line="360" w:lineRule="auto"/>
        <w:ind w:firstLine="720"/>
        <w:jc w:val="both"/>
        <w:rPr>
          <w:lang w:val="sr-Cyrl-CS"/>
        </w:rPr>
      </w:pPr>
      <w:r w:rsidRPr="00BD6CF7">
        <w:rPr>
          <w:lang w:val="sr-Cyrl-CS"/>
        </w:rPr>
        <w:t>Најзначајнији резултати истраживања садржани су у следећим закључцима:</w:t>
      </w:r>
    </w:p>
    <w:p w:rsidR="00543B3E" w:rsidRDefault="00543B3E" w:rsidP="00C5566E">
      <w:pPr>
        <w:spacing w:line="360" w:lineRule="auto"/>
        <w:ind w:firstLine="720"/>
        <w:jc w:val="both"/>
        <w:rPr>
          <w:lang w:val="sr-Cyrl-CS"/>
        </w:rPr>
      </w:pPr>
    </w:p>
    <w:p w:rsidR="00393D0D" w:rsidRPr="00543B3E" w:rsidRDefault="00543B3E" w:rsidP="00543B3E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lang w:val="sr-Cyrl-CS"/>
        </w:rPr>
      </w:pPr>
      <w:proofErr w:type="spellStart"/>
      <w:r>
        <w:t>Хиперлактатемија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уобичајен</w:t>
      </w:r>
      <w:proofErr w:type="spellEnd"/>
      <w:r>
        <w:t xml:space="preserve"> </w:t>
      </w:r>
      <w:proofErr w:type="spellStart"/>
      <w:r>
        <w:t>налаз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субпопулацији</w:t>
      </w:r>
      <w:proofErr w:type="spellEnd"/>
      <w:r>
        <w:t xml:space="preserve"> </w:t>
      </w:r>
      <w:proofErr w:type="spellStart"/>
      <w:r>
        <w:t>критично</w:t>
      </w:r>
      <w:proofErr w:type="spellEnd"/>
      <w:r>
        <w:t xml:space="preserve"> </w:t>
      </w:r>
      <w:proofErr w:type="spellStart"/>
      <w:r>
        <w:t>оболелих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захтевају</w:t>
      </w:r>
      <w:proofErr w:type="spellEnd"/>
      <w:r>
        <w:t xml:space="preserve"> </w:t>
      </w:r>
      <w:proofErr w:type="spellStart"/>
      <w:r>
        <w:t>механичку</w:t>
      </w:r>
      <w:proofErr w:type="spellEnd"/>
      <w:r>
        <w:t xml:space="preserve"> </w:t>
      </w:r>
      <w:proofErr w:type="spellStart"/>
      <w:r>
        <w:t>вентилацију</w:t>
      </w:r>
      <w:proofErr w:type="spellEnd"/>
      <w:r>
        <w:t xml:space="preserve">. </w:t>
      </w:r>
      <w:proofErr w:type="spellStart"/>
      <w:r>
        <w:t>Стандардни</w:t>
      </w:r>
      <w:proofErr w:type="spellEnd"/>
      <w:r>
        <w:t xml:space="preserve"> </w:t>
      </w:r>
      <w:proofErr w:type="spellStart"/>
      <w:r>
        <w:t>базни</w:t>
      </w:r>
      <w:proofErr w:type="spellEnd"/>
      <w:r>
        <w:t xml:space="preserve"> </w:t>
      </w:r>
      <w:proofErr w:type="spellStart"/>
      <w:r>
        <w:t>ексцес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адекватан</w:t>
      </w:r>
      <w:proofErr w:type="spellEnd"/>
      <w:r>
        <w:t xml:space="preserve"> </w:t>
      </w:r>
      <w:proofErr w:type="spellStart"/>
      <w:r>
        <w:t>маркер</w:t>
      </w:r>
      <w:proofErr w:type="spellEnd"/>
      <w:r>
        <w:t xml:space="preserve"> </w:t>
      </w:r>
      <w:proofErr w:type="spellStart"/>
      <w:r>
        <w:t>стварних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серумских</w:t>
      </w:r>
      <w:proofErr w:type="spellEnd"/>
      <w:r>
        <w:t xml:space="preserve"> </w:t>
      </w:r>
      <w:proofErr w:type="spellStart"/>
      <w:r>
        <w:t>лактата</w:t>
      </w:r>
      <w:proofErr w:type="spellEnd"/>
      <w:r>
        <w:t xml:space="preserve">,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параметра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предвидети</w:t>
      </w:r>
      <w:proofErr w:type="spellEnd"/>
      <w:r>
        <w:t xml:space="preserve"> </w:t>
      </w:r>
      <w:proofErr w:type="spellStart"/>
      <w:r>
        <w:t>присуство</w:t>
      </w:r>
      <w:proofErr w:type="spellEnd"/>
      <w:r>
        <w:t xml:space="preserve"> </w:t>
      </w:r>
      <w:proofErr w:type="spellStart"/>
      <w:r>
        <w:t>лактатне</w:t>
      </w:r>
      <w:proofErr w:type="spellEnd"/>
      <w:r>
        <w:t xml:space="preserve"> </w:t>
      </w:r>
      <w:proofErr w:type="spellStart"/>
      <w:r>
        <w:t>ацидозе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критично</w:t>
      </w:r>
      <w:proofErr w:type="spellEnd"/>
      <w:r>
        <w:t xml:space="preserve"> </w:t>
      </w:r>
      <w:proofErr w:type="spellStart"/>
      <w:r>
        <w:t>оболелих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захтевају</w:t>
      </w:r>
      <w:proofErr w:type="spellEnd"/>
      <w:r>
        <w:t xml:space="preserve"> </w:t>
      </w:r>
      <w:proofErr w:type="spellStart"/>
      <w:r>
        <w:t>механичку</w:t>
      </w:r>
      <w:proofErr w:type="spellEnd"/>
      <w:r>
        <w:t xml:space="preserve"> </w:t>
      </w:r>
      <w:proofErr w:type="spellStart"/>
      <w:r>
        <w:t>вентилацију</w:t>
      </w:r>
      <w:proofErr w:type="spellEnd"/>
      <w:r>
        <w:t>.</w:t>
      </w:r>
    </w:p>
    <w:p w:rsidR="00543B3E" w:rsidRPr="00543B3E" w:rsidRDefault="00543B3E" w:rsidP="00543B3E">
      <w:pPr>
        <w:pStyle w:val="ListParagraph"/>
        <w:spacing w:line="360" w:lineRule="auto"/>
        <w:jc w:val="both"/>
        <w:rPr>
          <w:b/>
          <w:lang w:val="sr-Cyrl-CS"/>
        </w:rPr>
      </w:pPr>
    </w:p>
    <w:p w:rsidR="00543B3E" w:rsidRPr="00543B3E" w:rsidRDefault="00543B3E" w:rsidP="00543B3E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lang w:val="sr-Cyrl-CS"/>
        </w:rPr>
      </w:pPr>
      <w:proofErr w:type="spellStart"/>
      <w:r>
        <w:t>Велики</w:t>
      </w:r>
      <w:proofErr w:type="spellEnd"/>
      <w:r>
        <w:t xml:space="preserve"> </w:t>
      </w:r>
      <w:proofErr w:type="spellStart"/>
      <w:r>
        <w:t>проценат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нормалним</w:t>
      </w:r>
      <w:proofErr w:type="spellEnd"/>
      <w:r>
        <w:t xml:space="preserve"> </w:t>
      </w:r>
      <w:proofErr w:type="spellStart"/>
      <w:r>
        <w:t>вредностима</w:t>
      </w:r>
      <w:proofErr w:type="spellEnd"/>
      <w:r>
        <w:t xml:space="preserve"> </w:t>
      </w:r>
      <w:proofErr w:type="spellStart"/>
      <w:r>
        <w:t>стандардног</w:t>
      </w:r>
      <w:proofErr w:type="spellEnd"/>
      <w:r>
        <w:t xml:space="preserve"> </w:t>
      </w:r>
      <w:proofErr w:type="spellStart"/>
      <w:r>
        <w:t>базног</w:t>
      </w:r>
      <w:proofErr w:type="spellEnd"/>
      <w:r>
        <w:t xml:space="preserve"> </w:t>
      </w:r>
      <w:proofErr w:type="spellStart"/>
      <w:r>
        <w:t>ексцеса</w:t>
      </w:r>
      <w:proofErr w:type="spellEnd"/>
      <w:r>
        <w:t xml:space="preserve">, pH, </w:t>
      </w:r>
      <w:proofErr w:type="spellStart"/>
      <w:r>
        <w:t>бикарбоната</w:t>
      </w:r>
      <w:proofErr w:type="spellEnd"/>
      <w:r>
        <w:t xml:space="preserve"> и </w:t>
      </w:r>
      <w:proofErr w:type="spellStart"/>
      <w:r>
        <w:t>анјонског</w:t>
      </w:r>
      <w:proofErr w:type="spellEnd"/>
      <w:r>
        <w:t xml:space="preserve"> </w:t>
      </w:r>
      <w:proofErr w:type="spellStart"/>
      <w:r>
        <w:t>гапа</w:t>
      </w:r>
      <w:proofErr w:type="spellEnd"/>
      <w:r>
        <w:t xml:space="preserve">, </w:t>
      </w:r>
      <w:proofErr w:type="spellStart"/>
      <w:r>
        <w:t>имао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неке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метаболичких</w:t>
      </w:r>
      <w:proofErr w:type="spellEnd"/>
      <w:r>
        <w:t xml:space="preserve"> </w:t>
      </w:r>
      <w:proofErr w:type="spellStart"/>
      <w:r>
        <w:t>абнормалности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детектоване</w:t>
      </w:r>
      <w:proofErr w:type="spellEnd"/>
      <w:r>
        <w:t xml:space="preserve"> </w:t>
      </w:r>
      <w:proofErr w:type="spellStart"/>
      <w:r>
        <w:t>традиционалним</w:t>
      </w:r>
      <w:proofErr w:type="spellEnd"/>
      <w:r>
        <w:t xml:space="preserve"> </w:t>
      </w:r>
      <w:proofErr w:type="spellStart"/>
      <w:r>
        <w:t>ацидо-базним</w:t>
      </w:r>
      <w:proofErr w:type="spellEnd"/>
      <w:r>
        <w:t xml:space="preserve"> </w:t>
      </w:r>
      <w:proofErr w:type="spellStart"/>
      <w:r>
        <w:t>варијаблама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тога</w:t>
      </w:r>
      <w:proofErr w:type="spellEnd"/>
      <w:r>
        <w:t xml:space="preserve"> </w:t>
      </w:r>
      <w:proofErr w:type="spellStart"/>
      <w:r>
        <w:t>закључено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традиционални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довољан</w:t>
      </w:r>
      <w:proofErr w:type="spellEnd"/>
      <w:r>
        <w:t xml:space="preserve"> у </w:t>
      </w:r>
      <w:proofErr w:type="spellStart"/>
      <w:r>
        <w:t>идентификацији</w:t>
      </w:r>
      <w:proofErr w:type="spellEnd"/>
      <w:r>
        <w:t xml:space="preserve"> </w:t>
      </w:r>
      <w:proofErr w:type="spellStart"/>
      <w:r>
        <w:t>окултних</w:t>
      </w:r>
      <w:proofErr w:type="spellEnd"/>
      <w:r>
        <w:t xml:space="preserve"> и </w:t>
      </w:r>
      <w:proofErr w:type="spellStart"/>
      <w:r>
        <w:t>комплексних</w:t>
      </w:r>
      <w:proofErr w:type="spellEnd"/>
      <w:r>
        <w:t xml:space="preserve"> </w:t>
      </w:r>
      <w:proofErr w:type="spellStart"/>
      <w:r>
        <w:t>ацидо-базних</w:t>
      </w:r>
      <w:proofErr w:type="spellEnd"/>
      <w:r>
        <w:t xml:space="preserve"> </w:t>
      </w:r>
      <w:proofErr w:type="spellStart"/>
      <w:r>
        <w:t>поремећаја</w:t>
      </w:r>
      <w:proofErr w:type="spellEnd"/>
      <w:r>
        <w:t xml:space="preserve">. </w:t>
      </w:r>
      <w:proofErr w:type="spellStart"/>
      <w:r>
        <w:t>Такође</w:t>
      </w:r>
      <w:proofErr w:type="spellEnd"/>
      <w:r>
        <w:t xml:space="preserve">,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варијабле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показале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поуздани</w:t>
      </w:r>
      <w:proofErr w:type="spellEnd"/>
      <w:r>
        <w:t xml:space="preserve"> </w:t>
      </w:r>
      <w:proofErr w:type="spellStart"/>
      <w:r>
        <w:t>предиктори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лечења</w:t>
      </w:r>
      <w:proofErr w:type="spellEnd"/>
      <w:r>
        <w:t xml:space="preserve"> </w:t>
      </w:r>
      <w:proofErr w:type="spellStart"/>
      <w:r>
        <w:t>критично</w:t>
      </w:r>
      <w:proofErr w:type="spellEnd"/>
      <w:r>
        <w:t xml:space="preserve"> </w:t>
      </w:r>
      <w:proofErr w:type="spellStart"/>
      <w:r>
        <w:t>оболелих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>.</w:t>
      </w:r>
    </w:p>
    <w:p w:rsidR="00543B3E" w:rsidRPr="00543B3E" w:rsidRDefault="00543B3E" w:rsidP="00543B3E">
      <w:pPr>
        <w:pStyle w:val="ListParagraph"/>
        <w:rPr>
          <w:b/>
          <w:lang w:val="sr-Cyrl-CS"/>
        </w:rPr>
      </w:pPr>
    </w:p>
    <w:p w:rsidR="00543B3E" w:rsidRPr="00543B3E" w:rsidRDefault="00543B3E" w:rsidP="00543B3E">
      <w:pPr>
        <w:pStyle w:val="ListParagraph"/>
        <w:spacing w:line="360" w:lineRule="auto"/>
        <w:jc w:val="both"/>
        <w:rPr>
          <w:b/>
          <w:lang w:val="sr-Cyrl-CS"/>
        </w:rPr>
      </w:pPr>
    </w:p>
    <w:p w:rsidR="00543B3E" w:rsidRPr="00543B3E" w:rsidRDefault="00543B3E" w:rsidP="00543B3E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lang w:val="sr-Cyrl-CS"/>
        </w:rPr>
      </w:pPr>
      <w:proofErr w:type="spellStart"/>
      <w:r>
        <w:lastRenderedPageBreak/>
        <w:t>Aнјонски</w:t>
      </w:r>
      <w:proofErr w:type="spellEnd"/>
      <w:r>
        <w:t xml:space="preserve"> </w:t>
      </w:r>
      <w:proofErr w:type="spellStart"/>
      <w:r>
        <w:t>гап</w:t>
      </w:r>
      <w:proofErr w:type="spellEnd"/>
      <w:r>
        <w:t xml:space="preserve"> </w:t>
      </w:r>
      <w:proofErr w:type="spellStart"/>
      <w:r>
        <w:t>коригован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албумина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идентификовао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метаболичким</w:t>
      </w:r>
      <w:proofErr w:type="spellEnd"/>
      <w:r>
        <w:t xml:space="preserve"> </w:t>
      </w:r>
      <w:proofErr w:type="spellStart"/>
      <w:r>
        <w:t>алтерацијама</w:t>
      </w:r>
      <w:proofErr w:type="spellEnd"/>
      <w:r>
        <w:t xml:space="preserve"> </w:t>
      </w:r>
      <w:proofErr w:type="spellStart"/>
      <w:r>
        <w:t>него</w:t>
      </w:r>
      <w:proofErr w:type="spellEnd"/>
      <w:r>
        <w:t xml:space="preserve"> </w:t>
      </w:r>
      <w:proofErr w:type="spellStart"/>
      <w:r>
        <w:t>остале</w:t>
      </w:r>
      <w:proofErr w:type="spellEnd"/>
      <w:r>
        <w:t xml:space="preserve"> </w:t>
      </w:r>
      <w:proofErr w:type="spellStart"/>
      <w:r>
        <w:t>традиционалне</w:t>
      </w:r>
      <w:proofErr w:type="spellEnd"/>
      <w:r>
        <w:t xml:space="preserve"> </w:t>
      </w:r>
      <w:proofErr w:type="spellStart"/>
      <w:r>
        <w:t>ацидо-базне</w:t>
      </w:r>
      <w:proofErr w:type="spellEnd"/>
      <w:r>
        <w:t xml:space="preserve"> </w:t>
      </w:r>
      <w:proofErr w:type="spellStart"/>
      <w:r>
        <w:t>варијабле</w:t>
      </w:r>
      <w:proofErr w:type="spellEnd"/>
      <w:r>
        <w:t xml:space="preserve">. </w:t>
      </w:r>
      <w:proofErr w:type="spellStart"/>
      <w:r>
        <w:t>Међутим</w:t>
      </w:r>
      <w:proofErr w:type="spellEnd"/>
      <w:r>
        <w:t xml:space="preserve">, </w:t>
      </w:r>
      <w:proofErr w:type="spellStart"/>
      <w:r>
        <w:t>слично</w:t>
      </w:r>
      <w:proofErr w:type="spellEnd"/>
      <w:r>
        <w:t xml:space="preserve"> </w:t>
      </w:r>
      <w:proofErr w:type="spellStart"/>
      <w:r>
        <w:t>осталим</w:t>
      </w:r>
      <w:proofErr w:type="spellEnd"/>
      <w:r>
        <w:t xml:space="preserve"> </w:t>
      </w:r>
      <w:proofErr w:type="spellStart"/>
      <w:r>
        <w:t>традиционалним</w:t>
      </w:r>
      <w:proofErr w:type="spellEnd"/>
      <w:r>
        <w:t xml:space="preserve"> </w:t>
      </w:r>
      <w:proofErr w:type="spellStart"/>
      <w:r>
        <w:t>параметрима</w:t>
      </w:r>
      <w:proofErr w:type="spellEnd"/>
      <w:r>
        <w:t xml:space="preserve">,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показао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адекватан</w:t>
      </w:r>
      <w:proofErr w:type="spellEnd"/>
      <w:r>
        <w:t xml:space="preserve"> </w:t>
      </w:r>
      <w:proofErr w:type="spellStart"/>
      <w:r>
        <w:t>предиктор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лечења</w:t>
      </w:r>
      <w:proofErr w:type="spellEnd"/>
      <w:r>
        <w:t>.</w:t>
      </w:r>
    </w:p>
    <w:p w:rsidR="00543B3E" w:rsidRPr="00543B3E" w:rsidRDefault="00543B3E" w:rsidP="00543B3E">
      <w:pPr>
        <w:pStyle w:val="ListParagraph"/>
        <w:spacing w:line="360" w:lineRule="auto"/>
        <w:jc w:val="both"/>
        <w:rPr>
          <w:b/>
          <w:lang w:val="sr-Cyrl-CS"/>
        </w:rPr>
      </w:pPr>
    </w:p>
    <w:p w:rsidR="00543B3E" w:rsidRPr="00543B3E" w:rsidRDefault="00543B3E" w:rsidP="00543B3E">
      <w:pPr>
        <w:pStyle w:val="ListParagraph"/>
        <w:numPr>
          <w:ilvl w:val="0"/>
          <w:numId w:val="2"/>
        </w:numPr>
        <w:spacing w:line="360" w:lineRule="auto"/>
        <w:jc w:val="both"/>
        <w:rPr>
          <w:b/>
          <w:lang w:val="sr-Cyrl-CS"/>
        </w:rPr>
      </w:pPr>
      <w:proofErr w:type="spellStart"/>
      <w:r>
        <w:t>Снажни</w:t>
      </w:r>
      <w:proofErr w:type="spellEnd"/>
      <w:r>
        <w:t xml:space="preserve"> </w:t>
      </w:r>
      <w:proofErr w:type="spellStart"/>
      <w:r>
        <w:t>јонски</w:t>
      </w:r>
      <w:proofErr w:type="spellEnd"/>
      <w:r>
        <w:t xml:space="preserve"> </w:t>
      </w:r>
      <w:proofErr w:type="spellStart"/>
      <w:r>
        <w:t>гап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идентификовао</w:t>
      </w:r>
      <w:proofErr w:type="spellEnd"/>
      <w:r>
        <w:t xml:space="preserve"> </w:t>
      </w:r>
      <w:proofErr w:type="spellStart"/>
      <w:r>
        <w:t>највећи</w:t>
      </w:r>
      <w:proofErr w:type="spellEnd"/>
      <w:r>
        <w:t xml:space="preserve"> </w:t>
      </w:r>
      <w:proofErr w:type="spellStart"/>
      <w:r>
        <w:t>проценат</w:t>
      </w:r>
      <w:proofErr w:type="spellEnd"/>
      <w:r>
        <w:t xml:space="preserve"> </w:t>
      </w:r>
      <w:proofErr w:type="spellStart"/>
      <w:r>
        <w:t>метаболичких</w:t>
      </w:r>
      <w:proofErr w:type="spellEnd"/>
      <w:r>
        <w:t xml:space="preserve"> </w:t>
      </w:r>
      <w:proofErr w:type="spellStart"/>
      <w:r>
        <w:t>алтерација</w:t>
      </w:r>
      <w:proofErr w:type="spellEnd"/>
      <w:r>
        <w:t xml:space="preserve">. 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APACHE II </w:t>
      </w:r>
      <w:proofErr w:type="spellStart"/>
      <w:r>
        <w:t>скором</w:t>
      </w:r>
      <w:proofErr w:type="spellEnd"/>
      <w:r>
        <w:t xml:space="preserve">, SIG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показао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најбољи</w:t>
      </w:r>
      <w:proofErr w:type="spellEnd"/>
      <w:r>
        <w:t xml:space="preserve"> </w:t>
      </w:r>
      <w:proofErr w:type="spellStart"/>
      <w:r>
        <w:t>предиктор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лечења</w:t>
      </w:r>
      <w:proofErr w:type="spellEnd"/>
      <w:r>
        <w:t xml:space="preserve"> </w:t>
      </w:r>
      <w:proofErr w:type="spellStart"/>
      <w:r>
        <w:t>критично</w:t>
      </w:r>
      <w:proofErr w:type="spellEnd"/>
      <w:r>
        <w:t xml:space="preserve"> </w:t>
      </w:r>
      <w:proofErr w:type="spellStart"/>
      <w:r>
        <w:t>оболелих</w:t>
      </w:r>
      <w:proofErr w:type="spellEnd"/>
      <w:r>
        <w:t xml:space="preserve"> </w:t>
      </w:r>
      <w:proofErr w:type="spellStart"/>
      <w:r>
        <w:t>болесника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механичкој</w:t>
      </w:r>
      <w:proofErr w:type="spellEnd"/>
      <w:r>
        <w:t xml:space="preserve"> </w:t>
      </w:r>
      <w:proofErr w:type="spellStart"/>
      <w:r>
        <w:t>вентилацији</w:t>
      </w:r>
      <w:proofErr w:type="spellEnd"/>
      <w:r>
        <w:t>.</w:t>
      </w:r>
    </w:p>
    <w:p w:rsidR="00543B3E" w:rsidRPr="00543B3E" w:rsidRDefault="00543B3E" w:rsidP="00543B3E">
      <w:pPr>
        <w:pStyle w:val="ListParagraph"/>
        <w:rPr>
          <w:b/>
          <w:lang w:val="sr-Cyrl-CS"/>
        </w:rPr>
      </w:pPr>
    </w:p>
    <w:p w:rsidR="002C1EDC" w:rsidRDefault="002C1EDC" w:rsidP="002C1EDC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2C1EDC" w:rsidRDefault="002C1EDC" w:rsidP="00543B3E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2.6. Применљивост и корисност резултата у теорији и пракси</w:t>
      </w:r>
    </w:p>
    <w:p w:rsidR="002C1EDC" w:rsidRDefault="002C1EDC" w:rsidP="00543B3E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2C1EDC" w:rsidRDefault="002C1EDC" w:rsidP="002C1EDC">
      <w:pPr>
        <w:spacing w:line="360" w:lineRule="auto"/>
        <w:ind w:firstLine="720"/>
        <w:jc w:val="both"/>
      </w:pPr>
      <w:r w:rsidRPr="00BD6CF7">
        <w:rPr>
          <w:lang w:val="ru-RU"/>
        </w:rPr>
        <w:t>Добијени резултати доприносе значајно бољем разумевању</w:t>
      </w:r>
      <w:r>
        <w:rPr>
          <w:lang w:val="ru-RU"/>
        </w:rPr>
        <w:t xml:space="preserve"> </w:t>
      </w:r>
      <w:r w:rsidRPr="00BD6CF7">
        <w:t>и од великог с</w:t>
      </w:r>
      <w:r w:rsidRPr="00BD6CF7">
        <w:rPr>
          <w:color w:val="000000"/>
        </w:rPr>
        <w:t>у</w:t>
      </w:r>
      <w:r w:rsidRPr="00BD6CF7">
        <w:t xml:space="preserve"> научног и практичног значаја у области</w:t>
      </w:r>
      <w:r>
        <w:t xml:space="preserve"> ацидо-базне равнотеже код критично оболелих пацијената који захтевају механичку вентилацију. SIG ацидоза са нормалним SBE, може бити рани индикатор ткивне хипоперфузије и снадбевања кисеоником. Да би се успоставила правовремена дијагноза и предузеле адекватне терапијске мере, неопходно је израчунати неизмерене анјоне помоћу физичко-хемијског приступа (SIG).</w:t>
      </w:r>
    </w:p>
    <w:p w:rsidR="00535327" w:rsidRDefault="00535327" w:rsidP="002C1EDC">
      <w:pPr>
        <w:spacing w:line="360" w:lineRule="auto"/>
        <w:ind w:firstLine="720"/>
        <w:jc w:val="both"/>
        <w:rPr>
          <w:rFonts w:cs="Calibri"/>
          <w:bCs/>
          <w:lang w:val="ru-RU"/>
        </w:rPr>
      </w:pPr>
      <w:r>
        <w:t xml:space="preserve">Обзиром да у нашој земљи не постоје студије које су се бавиле овом проблематиком помоћу приказане методологије, </w:t>
      </w:r>
      <w:r w:rsidRPr="00E845C5">
        <w:rPr>
          <w:rFonts w:cs="Calibri"/>
          <w:bCs/>
          <w:lang w:val="ru-RU"/>
        </w:rPr>
        <w:t>ово истра</w:t>
      </w:r>
      <w:r>
        <w:rPr>
          <w:rFonts w:cs="Calibri"/>
          <w:bCs/>
          <w:lang w:val="ru-RU"/>
        </w:rPr>
        <w:t>живање је још значајније</w:t>
      </w:r>
      <w:r>
        <w:rPr>
          <w:rFonts w:cs="Calibri"/>
          <w:bCs/>
        </w:rPr>
        <w:t>,</w:t>
      </w:r>
      <w:r>
        <w:rPr>
          <w:rFonts w:cs="Calibri"/>
          <w:bCs/>
          <w:lang w:val="ru-RU"/>
        </w:rPr>
        <w:t xml:space="preserve"> а резулат</w:t>
      </w:r>
      <w:r w:rsidRPr="00E845C5">
        <w:rPr>
          <w:rFonts w:cs="Calibri"/>
          <w:bCs/>
          <w:lang w:val="ru-RU"/>
        </w:rPr>
        <w:t>и интересантнији.</w:t>
      </w:r>
      <w:r>
        <w:rPr>
          <w:rFonts w:cs="Calibri"/>
          <w:bCs/>
          <w:lang w:val="ru-RU"/>
        </w:rPr>
        <w:t xml:space="preserve"> </w:t>
      </w:r>
    </w:p>
    <w:p w:rsidR="002C1EDC" w:rsidRDefault="002C1EDC" w:rsidP="002C1EDC">
      <w:pPr>
        <w:spacing w:line="360" w:lineRule="auto"/>
        <w:ind w:firstLine="720"/>
        <w:jc w:val="both"/>
      </w:pPr>
      <w:r>
        <w:t>О</w:t>
      </w:r>
      <w:r w:rsidRPr="000F6E31">
        <w:t>ва студија указује да одређивање неизмерених анјона помоћу квантитативног биофизичког метода има своје клиничке импликације не само у погледу прогнозе исхода лечења критично оболелих пацијената</w:t>
      </w:r>
      <w:r>
        <w:t>,</w:t>
      </w:r>
      <w:r w:rsidRPr="000F6E31">
        <w:t xml:space="preserve"> већ и у могућем раном дијагностиковању комплексних ацидо-базних абнормалности</w:t>
      </w:r>
      <w:r>
        <w:t>, које</w:t>
      </w:r>
      <w:r w:rsidRPr="000F6E31">
        <w:t xml:space="preserve"> се не могу открити</w:t>
      </w:r>
      <w:r>
        <w:t xml:space="preserve"> само</w:t>
      </w:r>
      <w:r w:rsidRPr="000F6E31">
        <w:t xml:space="preserve"> помоћу традиционалних ацидо-базних варијабли.</w:t>
      </w:r>
    </w:p>
    <w:p w:rsidR="00535327" w:rsidRDefault="00535327" w:rsidP="002C1EDC">
      <w:pPr>
        <w:spacing w:line="360" w:lineRule="auto"/>
        <w:ind w:firstLine="720"/>
        <w:jc w:val="both"/>
      </w:pPr>
    </w:p>
    <w:p w:rsidR="00535327" w:rsidRDefault="00535327" w:rsidP="00535327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2.7. Начин презентирања резултата научној јавности</w:t>
      </w:r>
    </w:p>
    <w:p w:rsidR="00535327" w:rsidRDefault="00535327" w:rsidP="00535327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2A0996" w:rsidRDefault="003C07A7" w:rsidP="002A0996">
      <w:pPr>
        <w:spacing w:line="360" w:lineRule="auto"/>
        <w:ind w:firstLine="720"/>
        <w:jc w:val="both"/>
        <w:rPr>
          <w:rStyle w:val="FontStyle20"/>
          <w:lang w:val="sr-Cyrl-CS" w:eastAsia="sr-Cyrl-CS"/>
        </w:rPr>
      </w:pPr>
      <w:r>
        <w:rPr>
          <w:rFonts w:cs="Calibri"/>
          <w:bCs/>
          <w:lang w:val="ru-RU"/>
        </w:rPr>
        <w:t xml:space="preserve">Резулатати су приказани јасно, тачно и прецизно. Статистичка анализа је исцрпна и адекватна. Статистички тестови су примењени адекватно врсти испитивања, типу и врсти  </w:t>
      </w:r>
      <w:r>
        <w:rPr>
          <w:rFonts w:cs="Calibri"/>
          <w:bCs/>
          <w:lang w:val="ru-RU"/>
        </w:rPr>
        <w:lastRenderedPageBreak/>
        <w:t xml:space="preserve">података и захтевима истраживања. </w:t>
      </w:r>
      <w:r w:rsidRPr="001C45B9">
        <w:rPr>
          <w:rStyle w:val="FontStyle20"/>
          <w:lang w:val="sr-Cyrl-CS" w:eastAsia="sr-Cyrl-CS"/>
        </w:rPr>
        <w:t>Прелиминарни р</w:t>
      </w:r>
      <w:r>
        <w:rPr>
          <w:rStyle w:val="FontStyle20"/>
          <w:lang w:val="sr-Cyrl-CS" w:eastAsia="sr-Cyrl-CS"/>
        </w:rPr>
        <w:t>езултати истраживања</w:t>
      </w:r>
      <w:r w:rsidRPr="001C45B9">
        <w:rPr>
          <w:rStyle w:val="FontStyle20"/>
          <w:lang w:val="sr-Cyrl-CS" w:eastAsia="sr-Cyrl-CS"/>
        </w:rPr>
        <w:t xml:space="preserve"> презентовани</w:t>
      </w:r>
      <w:r>
        <w:rPr>
          <w:rStyle w:val="FontStyle20"/>
          <w:lang w:val="sr-Cyrl-CS" w:eastAsia="sr-Cyrl-CS"/>
        </w:rPr>
        <w:t xml:space="preserve"> су</w:t>
      </w:r>
      <w:r w:rsidRPr="001C45B9">
        <w:rPr>
          <w:rStyle w:val="FontStyle20"/>
          <w:lang w:val="sr-Cyrl-CS" w:eastAsia="sr-Cyrl-CS"/>
        </w:rPr>
        <w:t xml:space="preserve"> у форми</w:t>
      </w:r>
      <w:r>
        <w:rPr>
          <w:rStyle w:val="FontStyle20"/>
          <w:lang w:val="sr-Cyrl-CS" w:eastAsia="sr-Cyrl-CS"/>
        </w:rPr>
        <w:t xml:space="preserve"> 2</w:t>
      </w:r>
      <w:r w:rsidRPr="001C45B9">
        <w:rPr>
          <w:rStyle w:val="FontStyle20"/>
          <w:lang w:val="sr-Cyrl-CS" w:eastAsia="sr-Cyrl-CS"/>
        </w:rPr>
        <w:t xml:space="preserve"> рада </w:t>
      </w:r>
      <w:r>
        <w:rPr>
          <w:rStyle w:val="FontStyle20"/>
          <w:lang w:val="sr-Cyrl-CS" w:eastAsia="sr-Cyrl-CS"/>
        </w:rPr>
        <w:t>у часописима</w:t>
      </w:r>
      <w:r w:rsidRPr="001C45B9">
        <w:rPr>
          <w:rStyle w:val="FontStyle20"/>
          <w:lang w:val="sr-Cyrl-CS" w:eastAsia="sr-Cyrl-CS"/>
        </w:rPr>
        <w:t xml:space="preserve"> од међународног значаја</w:t>
      </w:r>
      <w:r>
        <w:rPr>
          <w:rStyle w:val="FontStyle20"/>
          <w:lang w:val="sr-Cyrl-CS" w:eastAsia="sr-Cyrl-CS"/>
        </w:rPr>
        <w:t xml:space="preserve"> (Војно санитетски преглед</w:t>
      </w:r>
      <w:r>
        <w:rPr>
          <w:rStyle w:val="FontStyle20"/>
          <w:lang w:eastAsia="sr-Cyrl-CS"/>
        </w:rPr>
        <w:t>-Sci листа</w:t>
      </w:r>
      <w:r>
        <w:rPr>
          <w:rStyle w:val="FontStyle20"/>
          <w:lang w:val="sr-Cyrl-CS" w:eastAsia="sr-Cyrl-CS"/>
        </w:rPr>
        <w:t xml:space="preserve"> и </w:t>
      </w:r>
      <w:r w:rsidRPr="003C07A7">
        <w:rPr>
          <w:rStyle w:val="Emphasis"/>
          <w:i w:val="0"/>
        </w:rPr>
        <w:t>Serbian Journal</w:t>
      </w:r>
      <w:r w:rsidRPr="003C07A7">
        <w:rPr>
          <w:rStyle w:val="st"/>
          <w:i/>
        </w:rPr>
        <w:t xml:space="preserve"> </w:t>
      </w:r>
      <w:r w:rsidRPr="003C07A7">
        <w:rPr>
          <w:rStyle w:val="st"/>
        </w:rPr>
        <w:t>of</w:t>
      </w:r>
      <w:r w:rsidRPr="003C07A7">
        <w:rPr>
          <w:rStyle w:val="st"/>
          <w:i/>
        </w:rPr>
        <w:t xml:space="preserve"> </w:t>
      </w:r>
      <w:r w:rsidRPr="003C07A7">
        <w:rPr>
          <w:rStyle w:val="Emphasis"/>
          <w:i w:val="0"/>
        </w:rPr>
        <w:t>Experimental</w:t>
      </w:r>
      <w:r w:rsidRPr="003C07A7">
        <w:rPr>
          <w:rStyle w:val="st"/>
          <w:i/>
        </w:rPr>
        <w:t xml:space="preserve"> </w:t>
      </w:r>
      <w:r w:rsidRPr="003C07A7">
        <w:rPr>
          <w:rStyle w:val="st"/>
        </w:rPr>
        <w:t>and</w:t>
      </w:r>
      <w:r w:rsidRPr="003C07A7">
        <w:rPr>
          <w:rStyle w:val="st"/>
          <w:i/>
        </w:rPr>
        <w:t xml:space="preserve"> </w:t>
      </w:r>
      <w:r w:rsidRPr="003C07A7">
        <w:rPr>
          <w:rStyle w:val="Emphasis"/>
          <w:i w:val="0"/>
        </w:rPr>
        <w:t>Clinical Research</w:t>
      </w:r>
      <w:r>
        <w:rPr>
          <w:rStyle w:val="Emphasis"/>
          <w:i w:val="0"/>
        </w:rPr>
        <w:t>-М52</w:t>
      </w:r>
      <w:r>
        <w:rPr>
          <w:rStyle w:val="FontStyle20"/>
          <w:lang w:val="sr-Cyrl-CS" w:eastAsia="sr-Cyrl-CS"/>
        </w:rPr>
        <w:t xml:space="preserve"> </w:t>
      </w:r>
      <w:r w:rsidRPr="001C45B9">
        <w:rPr>
          <w:rStyle w:val="FontStyle20"/>
          <w:lang w:val="sr-Cyrl-CS" w:eastAsia="sr-Cyrl-CS"/>
        </w:rPr>
        <w:t>).</w:t>
      </w:r>
    </w:p>
    <w:p w:rsidR="0013455A" w:rsidRPr="002A0996" w:rsidRDefault="0013455A" w:rsidP="002A0996">
      <w:pPr>
        <w:spacing w:line="360" w:lineRule="auto"/>
        <w:ind w:firstLine="720"/>
        <w:jc w:val="both"/>
        <w:rPr>
          <w:sz w:val="22"/>
          <w:szCs w:val="22"/>
          <w:lang w:val="sr-Cyrl-CS" w:eastAsia="sr-Cyrl-CS"/>
        </w:rPr>
      </w:pPr>
      <w:r w:rsidRPr="004A64CD">
        <w:rPr>
          <w:b/>
          <w:bCs/>
          <w:lang w:val="ru-RU"/>
        </w:rPr>
        <w:t>ЗАКЉУЧАК</w:t>
      </w:r>
    </w:p>
    <w:p w:rsidR="0013455A" w:rsidRDefault="0013455A" w:rsidP="0013455A">
      <w:pPr>
        <w:spacing w:line="360" w:lineRule="auto"/>
        <w:ind w:firstLine="720"/>
        <w:jc w:val="both"/>
        <w:rPr>
          <w:lang w:val="ru-RU"/>
        </w:rPr>
      </w:pPr>
      <w:r w:rsidRPr="004A64CD">
        <w:rPr>
          <w:lang w:val="ru-RU"/>
        </w:rPr>
        <w:t xml:space="preserve">Комисија за оцену завршене докторске дисертације кандидата </w:t>
      </w:r>
      <w:r>
        <w:t>Милоша Нововића</w:t>
      </w:r>
      <w:r w:rsidRPr="004A64CD">
        <w:rPr>
          <w:lang w:val="ru-RU"/>
        </w:rPr>
        <w:t xml:space="preserve"> под називом </w:t>
      </w:r>
      <w:r w:rsidRPr="00777883">
        <w:rPr>
          <w:b/>
          <w:bCs/>
          <w:lang w:val="ru-RU"/>
        </w:rPr>
        <w:t>„</w:t>
      </w:r>
      <w:r>
        <w:rPr>
          <w:b/>
        </w:rPr>
        <w:t>Предикција морталитета „неизмереним анјонима“ код критично оболелих болесника</w:t>
      </w:r>
      <w:r w:rsidRPr="00777883">
        <w:rPr>
          <w:b/>
          <w:bCs/>
          <w:lang w:val="ru-RU"/>
        </w:rPr>
        <w:t>”</w:t>
      </w:r>
      <w:r>
        <w:rPr>
          <w:b/>
        </w:rPr>
        <w:t xml:space="preserve"> </w:t>
      </w:r>
      <w:r w:rsidRPr="004A64CD">
        <w:rPr>
          <w:lang w:val="ru-RU"/>
        </w:rPr>
        <w:t>сматра да је истраживање у оквиру докторске</w:t>
      </w:r>
      <w:r w:rsidRPr="004A64CD">
        <w:t xml:space="preserve"> </w:t>
      </w:r>
      <w:r w:rsidRPr="004A64CD">
        <w:rPr>
          <w:lang w:val="ru-RU"/>
        </w:rPr>
        <w:t>дисертације адекватно постављено и спроведено, да су резултати одговарајуће</w:t>
      </w:r>
      <w:r w:rsidRPr="004A64CD">
        <w:t xml:space="preserve"> </w:t>
      </w:r>
      <w:r w:rsidRPr="004A64CD">
        <w:rPr>
          <w:lang w:val="ru-RU"/>
        </w:rPr>
        <w:t>обрађени, а изведени закључци валидни.</w:t>
      </w:r>
    </w:p>
    <w:p w:rsidR="0013455A" w:rsidRDefault="0013455A" w:rsidP="0013455A">
      <w:pPr>
        <w:spacing w:line="360" w:lineRule="auto"/>
        <w:ind w:firstLine="720"/>
        <w:jc w:val="both"/>
        <w:rPr>
          <w:lang w:val="sr-Cyrl-CS"/>
        </w:rPr>
      </w:pPr>
      <w:r w:rsidRPr="004A64CD">
        <w:rPr>
          <w:lang w:val="ru-RU"/>
        </w:rPr>
        <w:t>Ова докторска дисертација представља оригинални научни допринос у</w:t>
      </w:r>
      <w:r w:rsidRPr="004A64CD">
        <w:t xml:space="preserve"> истраживању</w:t>
      </w:r>
      <w:r>
        <w:t xml:space="preserve"> комплексних ацидо-базних поремећаја, њиховој раној идентификацији, као и </w:t>
      </w:r>
      <w:r w:rsidR="004F126D">
        <w:t xml:space="preserve">раној </w:t>
      </w:r>
      <w:r>
        <w:t xml:space="preserve">идентификацији критично оболелих пацијената </w:t>
      </w:r>
      <w:r w:rsidR="004F126D">
        <w:t xml:space="preserve">на механичкој вентилацији </w:t>
      </w:r>
      <w:r>
        <w:t>са лошом прогнозом</w:t>
      </w:r>
      <w:r w:rsidR="004F126D">
        <w:t xml:space="preserve">. </w:t>
      </w:r>
      <w:r w:rsidR="004F126D" w:rsidRPr="004A64CD">
        <w:t xml:space="preserve">Нарочито се истичу закључци добијени истраживањем </w:t>
      </w:r>
      <w:r w:rsidR="004F126D">
        <w:rPr>
          <w:lang w:val="sr-Cyrl-CS"/>
        </w:rPr>
        <w:t>који могу бити полазна основа за правовремену дијагнозу и терапијски третман поремећеног ацидо-базног баланса, а самим</w:t>
      </w:r>
      <w:r w:rsidR="00F63AC1">
        <w:rPr>
          <w:lang w:val="sr-Cyrl-CS"/>
        </w:rPr>
        <w:t xml:space="preserve"> тим и за побољшање преживљавањ</w:t>
      </w:r>
      <w:r w:rsidR="00F63AC1">
        <w:t>a</w:t>
      </w:r>
      <w:r w:rsidR="004F126D">
        <w:rPr>
          <w:lang w:val="sr-Cyrl-CS"/>
        </w:rPr>
        <w:t xml:space="preserve"> критично оболелих.</w:t>
      </w:r>
    </w:p>
    <w:p w:rsidR="004F126D" w:rsidRDefault="004F126D" w:rsidP="0013455A">
      <w:pPr>
        <w:spacing w:line="360" w:lineRule="auto"/>
        <w:ind w:firstLine="720"/>
        <w:jc w:val="both"/>
        <w:rPr>
          <w:lang w:val="ru-RU"/>
        </w:rPr>
      </w:pPr>
      <w:r w:rsidRPr="001C45B9">
        <w:rPr>
          <w:rStyle w:val="FontStyle20"/>
          <w:lang w:val="sr-Cyrl-CS" w:eastAsia="sr-Cyrl-CS"/>
        </w:rPr>
        <w:t>На основу свега изложеног</w:t>
      </w:r>
      <w:r w:rsidRPr="004A64CD">
        <w:rPr>
          <w:lang w:val="ru-RU"/>
        </w:rPr>
        <w:t xml:space="preserve"> Комисија са задовољством предлаже </w:t>
      </w:r>
      <w:r w:rsidR="00B85864">
        <w:rPr>
          <w:rFonts w:cs="Calibri"/>
        </w:rPr>
        <w:t>Наставно-научном</w:t>
      </w:r>
      <w:r w:rsidR="00B85864" w:rsidRPr="00E31476">
        <w:rPr>
          <w:rFonts w:cs="Calibri"/>
          <w:lang w:val="ru-RU"/>
        </w:rPr>
        <w:t xml:space="preserve"> већу</w:t>
      </w:r>
      <w:r w:rsidRPr="004A64CD">
        <w:rPr>
          <w:lang w:val="ru-RU"/>
        </w:rPr>
        <w:t xml:space="preserve"> </w:t>
      </w:r>
      <w:r>
        <w:rPr>
          <w:lang w:val="ru-RU"/>
        </w:rPr>
        <w:t>Факултета медицинских наука</w:t>
      </w:r>
      <w:r w:rsidRPr="004A64CD">
        <w:rPr>
          <w:lang w:val="ru-RU"/>
        </w:rPr>
        <w:t xml:space="preserve"> Универзитета у Крагујевцу да докторска дисертација </w:t>
      </w:r>
      <w:r w:rsidRPr="00777883">
        <w:rPr>
          <w:b/>
          <w:bCs/>
          <w:lang w:val="ru-RU"/>
        </w:rPr>
        <w:t>„</w:t>
      </w:r>
      <w:r>
        <w:rPr>
          <w:b/>
        </w:rPr>
        <w:t>Предикција морталитета „неизмереним анјонима“ код критично оболелих болесника</w:t>
      </w:r>
      <w:r w:rsidRPr="00777883">
        <w:rPr>
          <w:b/>
          <w:bCs/>
          <w:lang w:val="ru-RU"/>
        </w:rPr>
        <w:t>”</w:t>
      </w:r>
      <w:r w:rsidRPr="004A64CD">
        <w:rPr>
          <w:lang w:val="ru-RU"/>
        </w:rPr>
        <w:t xml:space="preserve"> </w:t>
      </w:r>
      <w:r w:rsidRPr="004A64CD">
        <w:t xml:space="preserve"> </w:t>
      </w:r>
      <w:r w:rsidRPr="004A64CD">
        <w:rPr>
          <w:lang w:val="ru-RU"/>
        </w:rPr>
        <w:t>кандидата</w:t>
      </w:r>
      <w:r w:rsidRPr="004A64CD">
        <w:t xml:space="preserve"> </w:t>
      </w:r>
      <w:r w:rsidR="002D01A0">
        <w:rPr>
          <w:lang w:val="sr-Cyrl-CS"/>
        </w:rPr>
        <w:t>Милоша Нововића</w:t>
      </w:r>
      <w:r w:rsidRPr="004A64CD">
        <w:rPr>
          <w:lang w:val="ru-RU"/>
        </w:rPr>
        <w:t xml:space="preserve"> буде позитивно оцењена и одобрена за јавну одбрану.</w:t>
      </w:r>
      <w:r>
        <w:rPr>
          <w:lang w:val="ru-RU"/>
        </w:rPr>
        <w:t xml:space="preserve"> </w:t>
      </w: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B85864" w:rsidRDefault="00B85864" w:rsidP="002A0996">
      <w:pPr>
        <w:autoSpaceDE w:val="0"/>
        <w:autoSpaceDN w:val="0"/>
        <w:adjustRightInd w:val="0"/>
        <w:jc w:val="right"/>
        <w:rPr>
          <w:lang w:val="sr-Cyrl-CS"/>
        </w:rPr>
      </w:pPr>
    </w:p>
    <w:p w:rsidR="002D01A0" w:rsidRPr="00BD6CF7" w:rsidRDefault="002D01A0" w:rsidP="002A0996">
      <w:pPr>
        <w:autoSpaceDE w:val="0"/>
        <w:autoSpaceDN w:val="0"/>
        <w:adjustRightInd w:val="0"/>
        <w:jc w:val="right"/>
      </w:pPr>
      <w:r>
        <w:rPr>
          <w:lang w:val="sr-Cyrl-CS"/>
        </w:rPr>
        <w:lastRenderedPageBreak/>
        <w:t xml:space="preserve">У </w:t>
      </w:r>
      <w:r>
        <w:t>Крагујев</w:t>
      </w:r>
      <w:r w:rsidRPr="00BD6CF7">
        <w:t>ц</w:t>
      </w:r>
      <w:r>
        <w:rPr>
          <w:lang w:val="sr-Cyrl-CS"/>
        </w:rPr>
        <w:t>у</w:t>
      </w:r>
      <w:r w:rsidRPr="00BD6CF7">
        <w:t>,</w:t>
      </w:r>
      <w:r>
        <w:rPr>
          <w:lang w:val="sr-Cyrl-CS"/>
        </w:rPr>
        <w:t xml:space="preserve"> 07</w:t>
      </w:r>
      <w:r w:rsidRPr="00BD6CF7">
        <w:t>.</w:t>
      </w:r>
      <w:r>
        <w:rPr>
          <w:lang w:val="sr-Cyrl-CS"/>
        </w:rPr>
        <w:t>04</w:t>
      </w:r>
      <w:r w:rsidRPr="00BD6CF7">
        <w:t>.201</w:t>
      </w:r>
      <w:r>
        <w:rPr>
          <w:lang w:val="sr-Cyrl-CS"/>
        </w:rPr>
        <w:t>4</w:t>
      </w:r>
      <w:r w:rsidRPr="00BD6CF7">
        <w:t>. године</w:t>
      </w:r>
    </w:p>
    <w:p w:rsidR="00B85864" w:rsidRDefault="00B85864" w:rsidP="002A0996">
      <w:pPr>
        <w:jc w:val="both"/>
        <w:rPr>
          <w:lang w:val="sr-Cyrl-CS"/>
        </w:rPr>
      </w:pPr>
    </w:p>
    <w:p w:rsidR="002D01A0" w:rsidRDefault="002D01A0" w:rsidP="002A0996">
      <w:pPr>
        <w:jc w:val="both"/>
        <w:rPr>
          <w:lang w:val="sr-Cyrl-CS"/>
        </w:rPr>
      </w:pPr>
      <w:r w:rsidRPr="00DE5680">
        <w:rPr>
          <w:lang w:val="sr-Cyrl-CS"/>
        </w:rPr>
        <w:t>К</w:t>
      </w:r>
      <w:r>
        <w:rPr>
          <w:lang w:val="sr-Cyrl-CS"/>
        </w:rPr>
        <w:t xml:space="preserve"> </w:t>
      </w:r>
      <w:r w:rsidRPr="00DE5680">
        <w:rPr>
          <w:lang w:val="sr-Cyrl-CS"/>
        </w:rPr>
        <w:t>О</w:t>
      </w:r>
      <w:r>
        <w:rPr>
          <w:lang w:val="sr-Cyrl-CS"/>
        </w:rPr>
        <w:t xml:space="preserve"> </w:t>
      </w:r>
      <w:r w:rsidRPr="00DE5680">
        <w:rPr>
          <w:lang w:val="sr-Cyrl-CS"/>
        </w:rPr>
        <w:t>М</w:t>
      </w:r>
      <w:r>
        <w:rPr>
          <w:lang w:val="sr-Cyrl-CS"/>
        </w:rPr>
        <w:t xml:space="preserve"> </w:t>
      </w:r>
      <w:r w:rsidRPr="00DE5680">
        <w:rPr>
          <w:lang w:val="sr-Cyrl-CS"/>
        </w:rPr>
        <w:t>И</w:t>
      </w:r>
      <w:r>
        <w:rPr>
          <w:lang w:val="sr-Cyrl-CS"/>
        </w:rPr>
        <w:t xml:space="preserve"> </w:t>
      </w:r>
      <w:r w:rsidRPr="00DE5680">
        <w:rPr>
          <w:lang w:val="sr-Cyrl-CS"/>
        </w:rPr>
        <w:t>С</w:t>
      </w:r>
      <w:r>
        <w:rPr>
          <w:lang w:val="sr-Cyrl-CS"/>
        </w:rPr>
        <w:t xml:space="preserve"> </w:t>
      </w:r>
      <w:r w:rsidRPr="00DE5680">
        <w:rPr>
          <w:lang w:val="sr-Cyrl-CS"/>
        </w:rPr>
        <w:t>И</w:t>
      </w:r>
      <w:r>
        <w:rPr>
          <w:lang w:val="sr-Cyrl-CS"/>
        </w:rPr>
        <w:t xml:space="preserve"> </w:t>
      </w:r>
      <w:r w:rsidRPr="00DE5680">
        <w:rPr>
          <w:lang w:val="sr-Cyrl-CS"/>
        </w:rPr>
        <w:t>Ј</w:t>
      </w:r>
      <w:r>
        <w:rPr>
          <w:lang w:val="sr-Cyrl-CS"/>
        </w:rPr>
        <w:t xml:space="preserve"> </w:t>
      </w:r>
      <w:r w:rsidRPr="00DE5680">
        <w:rPr>
          <w:lang w:val="sr-Cyrl-CS"/>
        </w:rPr>
        <w:t>А</w:t>
      </w:r>
    </w:p>
    <w:p w:rsidR="002D01A0" w:rsidRDefault="002D01A0" w:rsidP="002A0996">
      <w:pPr>
        <w:ind w:left="1440"/>
        <w:jc w:val="both"/>
        <w:rPr>
          <w:lang w:val="sr-Cyrl-CS"/>
        </w:rPr>
      </w:pPr>
    </w:p>
    <w:p w:rsidR="002D01A0" w:rsidRPr="00DE5680" w:rsidRDefault="002D01A0" w:rsidP="002A0996">
      <w:pPr>
        <w:ind w:left="1440"/>
        <w:jc w:val="both"/>
        <w:rPr>
          <w:lang w:val="sr-Cyrl-CS"/>
        </w:rPr>
      </w:pPr>
    </w:p>
    <w:p w:rsidR="002A0996" w:rsidRPr="002A0996" w:rsidRDefault="002D01A0" w:rsidP="002A099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lang w:val="sr-Cyrl-CS"/>
        </w:rPr>
      </w:pPr>
      <w:r>
        <w:t xml:space="preserve">Проф. др </w:t>
      </w:r>
      <w:r w:rsidRPr="002A0996">
        <w:t>Маја Шурбатовић</w:t>
      </w:r>
      <w:r w:rsidRPr="00BD6CF7">
        <w:t>, председник</w:t>
      </w:r>
      <w:r w:rsidRPr="002A0996">
        <w:rPr>
          <w:lang w:val="sr-Cyrl-CS"/>
        </w:rPr>
        <w:t xml:space="preserve">, </w:t>
      </w:r>
    </w:p>
    <w:p w:rsidR="002D01A0" w:rsidRPr="002A0996" w:rsidRDefault="002D01A0" w:rsidP="002A0996">
      <w:pPr>
        <w:autoSpaceDE w:val="0"/>
        <w:autoSpaceDN w:val="0"/>
        <w:adjustRightInd w:val="0"/>
        <w:jc w:val="both"/>
        <w:rPr>
          <w:lang w:val="sr-Cyrl-CS"/>
        </w:rPr>
      </w:pPr>
      <w:r w:rsidRPr="002A0996">
        <w:rPr>
          <w:lang w:val="sr-Cyrl-CS"/>
        </w:rPr>
        <w:t xml:space="preserve">редовни </w:t>
      </w:r>
      <w:r w:rsidRPr="00BD6CF7">
        <w:t xml:space="preserve">професор за ужу научну област </w:t>
      </w:r>
      <w:r w:rsidRPr="002A0996">
        <w:t>Анестезиологија</w:t>
      </w:r>
      <w:r w:rsidRPr="00BD6CF7">
        <w:t>,</w:t>
      </w:r>
      <w:r w:rsidRPr="002A0996">
        <w:t xml:space="preserve"> реаниматологија и интензина терапија</w:t>
      </w:r>
      <w:r w:rsidRPr="002A0996">
        <w:rPr>
          <w:lang w:val="sr-Cyrl-CS"/>
        </w:rPr>
        <w:t>, Медицински факултет Универзитета одбране у Београду ВМА</w:t>
      </w:r>
      <w:r w:rsidR="002A0996">
        <w:rPr>
          <w:lang w:val="sr-Cyrl-CS"/>
        </w:rPr>
        <w:t>;</w:t>
      </w:r>
    </w:p>
    <w:p w:rsidR="002D01A0" w:rsidRPr="00BD6CF7" w:rsidRDefault="002D01A0" w:rsidP="002A0996">
      <w:pPr>
        <w:autoSpaceDE w:val="0"/>
        <w:autoSpaceDN w:val="0"/>
        <w:adjustRightInd w:val="0"/>
        <w:ind w:left="1440"/>
        <w:jc w:val="both"/>
      </w:pPr>
    </w:p>
    <w:p w:rsidR="002D01A0" w:rsidRPr="00BD6CF7" w:rsidRDefault="002D01A0" w:rsidP="002A0996">
      <w:pPr>
        <w:widowControl w:val="0"/>
        <w:jc w:val="both"/>
        <w:rPr>
          <w:b/>
          <w:bCs/>
          <w:caps/>
          <w:color w:val="000000"/>
        </w:rPr>
      </w:pPr>
      <w:r w:rsidRPr="00BD6CF7">
        <w:t>_______________________________________</w:t>
      </w:r>
    </w:p>
    <w:p w:rsidR="002D01A0" w:rsidRPr="00BD6CF7" w:rsidRDefault="002D01A0" w:rsidP="002A0996">
      <w:pPr>
        <w:widowControl w:val="0"/>
        <w:tabs>
          <w:tab w:val="left" w:pos="90"/>
        </w:tabs>
        <w:ind w:left="1440" w:right="-360"/>
        <w:jc w:val="both"/>
      </w:pPr>
    </w:p>
    <w:p w:rsidR="002D01A0" w:rsidRPr="00BD6CF7" w:rsidRDefault="002D01A0" w:rsidP="002A0996">
      <w:pPr>
        <w:widowControl w:val="0"/>
        <w:tabs>
          <w:tab w:val="left" w:pos="90"/>
        </w:tabs>
        <w:ind w:left="1440" w:right="-360"/>
        <w:jc w:val="both"/>
      </w:pPr>
    </w:p>
    <w:p w:rsidR="002D01A0" w:rsidRPr="002A0996" w:rsidRDefault="002A0996" w:rsidP="002A0996">
      <w:pPr>
        <w:autoSpaceDE w:val="0"/>
        <w:autoSpaceDN w:val="0"/>
        <w:adjustRightInd w:val="0"/>
        <w:jc w:val="both"/>
      </w:pPr>
      <w:r>
        <w:t>2</w:t>
      </w:r>
      <w:r w:rsidR="002D01A0" w:rsidRPr="00BD6CF7">
        <w:t>. Проф. д</w:t>
      </w:r>
      <w:r w:rsidR="002D01A0">
        <w:t>р Драган Миловановић, члан</w:t>
      </w:r>
      <w:r w:rsidR="002D01A0">
        <w:rPr>
          <w:lang w:val="sr-Cyrl-CS"/>
        </w:rPr>
        <w:t>,</w:t>
      </w:r>
      <w:r>
        <w:rPr>
          <w:lang w:val="sr-Cyrl-CS"/>
        </w:rPr>
        <w:t xml:space="preserve"> </w:t>
      </w:r>
      <w:r w:rsidR="002D01A0">
        <w:rPr>
          <w:lang w:val="sr-Cyrl-CS"/>
        </w:rPr>
        <w:t xml:space="preserve">редовни </w:t>
      </w:r>
      <w:r w:rsidR="002D01A0" w:rsidRPr="00BD6CF7">
        <w:t>професор за ужу научну област Фармакологија и токсикологија,</w:t>
      </w:r>
      <w:r w:rsidR="002D01A0">
        <w:rPr>
          <w:lang w:val="sr-Cyrl-CS"/>
        </w:rPr>
        <w:t xml:space="preserve"> </w:t>
      </w:r>
      <w:r w:rsidR="002D01A0" w:rsidRPr="00BD6CF7">
        <w:t>Медицински факултет Универзитета у Крагујевцу</w:t>
      </w:r>
      <w:r>
        <w:t>;</w:t>
      </w:r>
    </w:p>
    <w:p w:rsidR="002D01A0" w:rsidRPr="00BD6CF7" w:rsidRDefault="002D01A0" w:rsidP="002A0996">
      <w:pPr>
        <w:autoSpaceDE w:val="0"/>
        <w:autoSpaceDN w:val="0"/>
        <w:adjustRightInd w:val="0"/>
        <w:ind w:left="1440"/>
        <w:jc w:val="both"/>
      </w:pPr>
    </w:p>
    <w:p w:rsidR="002D01A0" w:rsidRPr="00BD6CF7" w:rsidRDefault="002D01A0" w:rsidP="002A0996">
      <w:pPr>
        <w:widowControl w:val="0"/>
        <w:jc w:val="both"/>
        <w:rPr>
          <w:b/>
          <w:bCs/>
          <w:caps/>
          <w:color w:val="000000"/>
        </w:rPr>
      </w:pPr>
      <w:r w:rsidRPr="00BD6CF7">
        <w:t>_______________________________________</w:t>
      </w:r>
    </w:p>
    <w:p w:rsidR="002D01A0" w:rsidRDefault="002D01A0" w:rsidP="002D01A0">
      <w:pPr>
        <w:autoSpaceDE w:val="0"/>
        <w:autoSpaceDN w:val="0"/>
        <w:adjustRightInd w:val="0"/>
        <w:jc w:val="both"/>
        <w:rPr>
          <w:lang w:val="sr-Cyrl-CS"/>
        </w:rPr>
      </w:pPr>
    </w:p>
    <w:p w:rsidR="002D01A0" w:rsidRPr="002A0996" w:rsidRDefault="002D01A0" w:rsidP="002A0996">
      <w:pPr>
        <w:autoSpaceDE w:val="0"/>
        <w:autoSpaceDN w:val="0"/>
        <w:adjustRightInd w:val="0"/>
        <w:jc w:val="both"/>
      </w:pPr>
      <w:r>
        <w:rPr>
          <w:lang w:val="sr-Cyrl-CS"/>
        </w:rPr>
        <w:t>3. П</w:t>
      </w:r>
      <w:r w:rsidRPr="002D01A0">
        <w:rPr>
          <w:lang w:val="sr-Cyrl-CS"/>
        </w:rPr>
        <w:t>роф. др Владимир Јаковљевић</w:t>
      </w:r>
      <w:r w:rsidRPr="00BD6CF7">
        <w:t>, члан,</w:t>
      </w:r>
      <w:r w:rsidR="002A0996">
        <w:t xml:space="preserve"> </w:t>
      </w:r>
      <w:r w:rsidR="00F63AC1">
        <w:t>в</w:t>
      </w:r>
      <w:r>
        <w:t>анредни професор</w:t>
      </w:r>
      <w:r w:rsidRPr="002D01A0">
        <w:rPr>
          <w:lang w:val="ru-RU"/>
        </w:rPr>
        <w:t xml:space="preserve"> </w:t>
      </w:r>
      <w:r>
        <w:rPr>
          <w:lang w:val="ru-RU"/>
        </w:rPr>
        <w:t xml:space="preserve">за ужу научну област </w:t>
      </w:r>
      <w:r>
        <w:t>Физиологија</w:t>
      </w:r>
      <w:r w:rsidRPr="00BD6CF7">
        <w:t>, Медицински фак</w:t>
      </w:r>
      <w:r w:rsidR="002A0996">
        <w:t>ултет Универзитета у Крагујевцу;</w:t>
      </w:r>
    </w:p>
    <w:p w:rsidR="002D01A0" w:rsidRPr="00BD6CF7" w:rsidRDefault="002D01A0" w:rsidP="002D01A0">
      <w:pPr>
        <w:autoSpaceDE w:val="0"/>
        <w:autoSpaceDN w:val="0"/>
        <w:adjustRightInd w:val="0"/>
        <w:ind w:left="1440"/>
        <w:jc w:val="both"/>
      </w:pPr>
    </w:p>
    <w:p w:rsidR="00971EDE" w:rsidRPr="002A0996" w:rsidRDefault="002D01A0" w:rsidP="002A0996">
      <w:pPr>
        <w:widowControl w:val="0"/>
        <w:jc w:val="both"/>
        <w:rPr>
          <w:b/>
          <w:bCs/>
          <w:caps/>
          <w:color w:val="000000"/>
        </w:rPr>
      </w:pPr>
      <w:r w:rsidRPr="00BD6CF7">
        <w:t>_______________________________________</w:t>
      </w:r>
    </w:p>
    <w:sectPr w:rsidR="00971EDE" w:rsidRPr="002A0996" w:rsidSect="00F23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6C4E"/>
    <w:multiLevelType w:val="hybridMultilevel"/>
    <w:tmpl w:val="596607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5E6FFA"/>
    <w:multiLevelType w:val="hybridMultilevel"/>
    <w:tmpl w:val="D982F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B4CF5"/>
    <w:multiLevelType w:val="hybridMultilevel"/>
    <w:tmpl w:val="26367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F3303"/>
    <w:multiLevelType w:val="hybridMultilevel"/>
    <w:tmpl w:val="8D8EE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2007F4A"/>
    <w:multiLevelType w:val="hybridMultilevel"/>
    <w:tmpl w:val="8F9CC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73C"/>
    <w:rsid w:val="0013455A"/>
    <w:rsid w:val="00136099"/>
    <w:rsid w:val="001F3096"/>
    <w:rsid w:val="002053A2"/>
    <w:rsid w:val="002A0996"/>
    <w:rsid w:val="002C1EDC"/>
    <w:rsid w:val="002D01A0"/>
    <w:rsid w:val="00336D4C"/>
    <w:rsid w:val="003731C4"/>
    <w:rsid w:val="00393D0D"/>
    <w:rsid w:val="003B1746"/>
    <w:rsid w:val="003C07A7"/>
    <w:rsid w:val="00433E41"/>
    <w:rsid w:val="00482BC6"/>
    <w:rsid w:val="004F126D"/>
    <w:rsid w:val="00535327"/>
    <w:rsid w:val="00543B3E"/>
    <w:rsid w:val="005D3D58"/>
    <w:rsid w:val="00603F59"/>
    <w:rsid w:val="006409D7"/>
    <w:rsid w:val="00694505"/>
    <w:rsid w:val="006B3759"/>
    <w:rsid w:val="00723C43"/>
    <w:rsid w:val="007E673D"/>
    <w:rsid w:val="008D33BD"/>
    <w:rsid w:val="0091273C"/>
    <w:rsid w:val="00971EDE"/>
    <w:rsid w:val="0099191B"/>
    <w:rsid w:val="009A3224"/>
    <w:rsid w:val="009C6E26"/>
    <w:rsid w:val="00A065AC"/>
    <w:rsid w:val="00A17050"/>
    <w:rsid w:val="00A70684"/>
    <w:rsid w:val="00B042A4"/>
    <w:rsid w:val="00B264CF"/>
    <w:rsid w:val="00B85864"/>
    <w:rsid w:val="00C5566E"/>
    <w:rsid w:val="00D67B1E"/>
    <w:rsid w:val="00E608CD"/>
    <w:rsid w:val="00F2383B"/>
    <w:rsid w:val="00F42DEC"/>
    <w:rsid w:val="00F63AC1"/>
    <w:rsid w:val="00F716E3"/>
    <w:rsid w:val="00F9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91273C"/>
    <w:rPr>
      <w:sz w:val="16"/>
      <w:szCs w:val="16"/>
    </w:rPr>
  </w:style>
  <w:style w:type="character" w:customStyle="1" w:styleId="text">
    <w:name w:val="text"/>
    <w:basedOn w:val="DefaultParagraphFont"/>
    <w:rsid w:val="00136099"/>
  </w:style>
  <w:style w:type="paragraph" w:styleId="ListParagraph">
    <w:name w:val="List Paragraph"/>
    <w:basedOn w:val="Normal"/>
    <w:uiPriority w:val="34"/>
    <w:qFormat/>
    <w:rsid w:val="00136099"/>
    <w:pPr>
      <w:ind w:left="720"/>
      <w:contextualSpacing/>
    </w:pPr>
    <w:rPr>
      <w:lang w:val="en-US" w:eastAsia="en-US"/>
    </w:rPr>
  </w:style>
  <w:style w:type="character" w:customStyle="1" w:styleId="hps">
    <w:name w:val="hps"/>
    <w:basedOn w:val="DefaultParagraphFont"/>
    <w:rsid w:val="00136099"/>
  </w:style>
  <w:style w:type="character" w:customStyle="1" w:styleId="FontStyle20">
    <w:name w:val="Font Style20"/>
    <w:basedOn w:val="DefaultParagraphFont"/>
    <w:rsid w:val="003C07A7"/>
    <w:rPr>
      <w:rFonts w:ascii="Times New Roman" w:hAnsi="Times New Roman" w:cs="Times New Roman"/>
      <w:sz w:val="22"/>
      <w:szCs w:val="22"/>
    </w:rPr>
  </w:style>
  <w:style w:type="character" w:customStyle="1" w:styleId="st">
    <w:name w:val="st"/>
    <w:basedOn w:val="DefaultParagraphFont"/>
    <w:rsid w:val="003C07A7"/>
  </w:style>
  <w:style w:type="character" w:styleId="Emphasis">
    <w:name w:val="Emphasis"/>
    <w:basedOn w:val="DefaultParagraphFont"/>
    <w:uiPriority w:val="20"/>
    <w:qFormat/>
    <w:rsid w:val="003C07A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91273C"/>
    <w:rPr>
      <w:sz w:val="16"/>
      <w:szCs w:val="16"/>
    </w:rPr>
  </w:style>
  <w:style w:type="character" w:customStyle="1" w:styleId="text">
    <w:name w:val="text"/>
    <w:basedOn w:val="DefaultParagraphFont"/>
    <w:rsid w:val="00136099"/>
  </w:style>
  <w:style w:type="paragraph" w:styleId="ListParagraph">
    <w:name w:val="List Paragraph"/>
    <w:basedOn w:val="Normal"/>
    <w:uiPriority w:val="34"/>
    <w:qFormat/>
    <w:rsid w:val="00136099"/>
    <w:pPr>
      <w:ind w:left="720"/>
      <w:contextualSpacing/>
    </w:pPr>
    <w:rPr>
      <w:lang w:val="en-US" w:eastAsia="en-US"/>
    </w:rPr>
  </w:style>
  <w:style w:type="character" w:customStyle="1" w:styleId="hps">
    <w:name w:val="hps"/>
    <w:basedOn w:val="DefaultParagraphFont"/>
    <w:rsid w:val="00136099"/>
  </w:style>
  <w:style w:type="character" w:customStyle="1" w:styleId="FontStyle20">
    <w:name w:val="Font Style20"/>
    <w:basedOn w:val="DefaultParagraphFont"/>
    <w:rsid w:val="003C07A7"/>
    <w:rPr>
      <w:rFonts w:ascii="Times New Roman" w:hAnsi="Times New Roman" w:cs="Times New Roman"/>
      <w:sz w:val="22"/>
      <w:szCs w:val="22"/>
    </w:rPr>
  </w:style>
  <w:style w:type="character" w:customStyle="1" w:styleId="st">
    <w:name w:val="st"/>
    <w:basedOn w:val="DefaultParagraphFont"/>
    <w:rsid w:val="003C07A7"/>
  </w:style>
  <w:style w:type="character" w:styleId="Emphasis">
    <w:name w:val="Emphasis"/>
    <w:basedOn w:val="DefaultParagraphFont"/>
    <w:uiPriority w:val="20"/>
    <w:qFormat/>
    <w:rsid w:val="003C07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61622-2449-496F-8FDC-93DE3335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miloss</dc:creator>
  <cp:lastModifiedBy>User</cp:lastModifiedBy>
  <cp:revision>2</cp:revision>
  <dcterms:created xsi:type="dcterms:W3CDTF">2014-06-20T12:47:00Z</dcterms:created>
  <dcterms:modified xsi:type="dcterms:W3CDTF">2014-06-20T12:47:00Z</dcterms:modified>
</cp:coreProperties>
</file>